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5D" w:rsidRPr="0089005D" w:rsidRDefault="0089005D" w:rsidP="0089005D">
      <w:pPr>
        <w:shd w:val="clear" w:color="auto" w:fill="FFFFFF"/>
        <w:spacing w:before="150" w:after="150" w:line="486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1"/>
          <w:szCs w:val="41"/>
        </w:rPr>
      </w:pPr>
      <w:r w:rsidRPr="0089005D">
        <w:rPr>
          <w:rFonts w:ascii="Helvetica" w:eastAsia="Times New Roman" w:hAnsi="Helvetica" w:cs="Helvetica"/>
          <w:b/>
          <w:bCs/>
          <w:color w:val="199043"/>
          <w:kern w:val="36"/>
          <w:sz w:val="41"/>
          <w:szCs w:val="41"/>
        </w:rPr>
        <w:t>Формирование правил здорового питания дошкольников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Здоровье детей в любом обществе, в любых экономических и политических условиях является актуальной проблемой и предметом первоочередной важности, так как этот фактор в значительной степени определяет будущее страны. Во многом здоровье человека определяется качеством 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питания в детском возрасте. </w:t>
      </w:r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Приоритетная роль питания в поддержании здоровья детей и подростков закреплена рядом правительственных документов.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Известно, что дошкольный возраст сопровождается интенсивным ростом организма, бурным течением обменных процессов, развитием и совершенствованием функций многих органов и систем, что требует достаточного поступления качественных пищевых веществ. Кроме того, модель пищевого поведения также формир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уется в дошкольном возрасте.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Питание детей всегда являлось предметом неустанного внимания ученых, медиков, педагогов и психологов. Изучением особенностей питания дошкольников занимались В.А </w:t>
      </w:r>
      <w:proofErr w:type="spellStart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Квитковская</w:t>
      </w:r>
      <w:proofErr w:type="spellEnd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О.А. </w:t>
      </w:r>
      <w:proofErr w:type="spellStart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Маталыгина</w:t>
      </w:r>
      <w:proofErr w:type="spellEnd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, Н.</w:t>
      </w:r>
      <w:proofErr w:type="gramStart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proofErr w:type="gramEnd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Минина, Н.А Сташевская и др. Вопросы организации рационального и сбалансированного питания детей в ДОУ рассматривались в работах А.С. Алексеевой, В. Г </w:t>
      </w:r>
      <w:proofErr w:type="spellStart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Алямовской</w:t>
      </w:r>
      <w:proofErr w:type="spellEnd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И.Я Конь, М. В </w:t>
      </w:r>
      <w:proofErr w:type="spellStart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Лещенко</w:t>
      </w:r>
      <w:proofErr w:type="spellEnd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 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0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культурой питания</w:t>
      </w:r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мы, согласно А.И. </w:t>
      </w:r>
      <w:proofErr w:type="spellStart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Пальцеву</w:t>
      </w:r>
      <w:proofErr w:type="spellEnd"/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, понимаем сознательно грамотно организованное удовлетв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орение пищевых потребностей 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дошкольников посещают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етский сад, где </w:t>
      </w:r>
      <w:r w:rsidRPr="0089005D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должны не только получать четырехразовое питание, соответствующее возрасту, но и формировать представления о культуре питания, о его значи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мости для здоровья человека.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0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Формирование культуры питания у дошкольников может быть реализовано через три основных направления: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Формирование представлений о:</w:t>
      </w:r>
    </w:p>
    <w:p w:rsidR="0089005D" w:rsidRPr="0089005D" w:rsidRDefault="0089005D" w:rsidP="00890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1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значении</w:t>
      </w:r>
      <w:proofErr w:type="gramEnd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правильного питания для работы всего организма и отдельных внутренних органов.</w:t>
      </w:r>
    </w:p>
    <w:p w:rsidR="0089005D" w:rsidRPr="0089005D" w:rsidRDefault="0089005D" w:rsidP="00890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1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 пищевых веществ для нормальной работы и развития каждого живого организма.</w:t>
      </w:r>
    </w:p>
    <w:p w:rsidR="0089005D" w:rsidRPr="0089005D" w:rsidRDefault="0089005D" w:rsidP="00890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1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полезности различных продуктов и блюд.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Воспитание культуры поведения за столом.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Соблюдение гигиенических требований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по формированию культуры питания должна проводиться с учетом возрастных особенностей детей. 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Необходимо систематически проводить работу 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на темы воспитания у детей культуры питания: дети учатся правильно и красиво сервировать стол, правильно сидеть за столом, пользоваться столовыми приборами и принадлежностями. Закрепляется это с помощью дидактических, настольных и сюжетно-ролевых игр, созданных специальных </w:t>
      </w:r>
      <w:proofErr w:type="gramStart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ситуациях</w:t>
      </w:r>
      <w:proofErr w:type="gramEnd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 же на занятиях по развитию речи, </w:t>
      </w:r>
      <w:proofErr w:type="spellStart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изодеятельности</w:t>
      </w:r>
      <w:proofErr w:type="spellEnd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 д.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организации детской деятельности важно большое внимание уделять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игровым приемам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гости к детям приходят герои знаменитых сказок, рассказов, мультфильмов – </w:t>
      </w:r>
      <w:proofErr w:type="spellStart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Хрюша</w:t>
      </w:r>
      <w:proofErr w:type="spellEnd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Степашка, Айболит, куклы </w:t>
      </w:r>
      <w:proofErr w:type="spellStart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Здоровейка</w:t>
      </w:r>
      <w:proofErr w:type="spellEnd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 Эти персонажи обращаются к ребятам за помощью или просят научить тому, чего не знают, не умеют. Игровые упражнения связаны с выполнением ребенком тех или иных правил здорового питания. В практике широко используются кулинарные и сенсорные игры: “приготовь овощной или фруктовый салат”, “варим компот”, “угадай по вкусу”, “угадай по запаху”. Эти игры знакомят детей с процессом приготовления блюд, помогают оценить полезность продукта, вызывают вкусовой интерес к блюдам.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можно проводить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занимательные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конкурсы: ”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Самая обычная каша</w:t>
      </w:r>
      <w:r w:rsidRPr="00890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  <w:proofErr w:type="gramStart"/>
      <w:r w:rsidRPr="00890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proofErr w:type="spellStart"/>
      <w:proofErr w:type="gramEnd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”, где детям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предложить 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украсить свое блюдо фруктами и овощами, а 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проводить 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“Знатоки овощей и фруктов”, где дети не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 описывать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внешний вид , но и вкусовые качества продукта.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экспериментальной деятельности вместе с детьми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приготовить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из фруктов, творог из кефира;  организовать акцию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“полезные продукты”, где 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 рекламировать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зные и важные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делать 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красочные зарисовки.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методом в формировании основ культуры питания является</w:t>
      </w:r>
      <w:r w:rsidR="003B2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чтение художественной литературы</w:t>
      </w: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которое помогает обогатить словарный запас детей, приобщить к фольклору, учит детей быть вежливыми, гостеприимными, воспитывает культуру поведения за столом и формирует культурно-гигиенические навыки, развивает кругозор.</w:t>
      </w:r>
    </w:p>
    <w:p w:rsidR="0089005D" w:rsidRPr="0089005D" w:rsidRDefault="003B2409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Необходимо  систематически проводить</w:t>
      </w:r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детьми занятия и </w:t>
      </w:r>
      <w:r w:rsidR="0089005D" w:rsidRPr="00890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беседы о культуре питания</w:t>
      </w:r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005D" w:rsidRPr="0089005D" w:rsidRDefault="003B2409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Устраивать п</w:t>
      </w:r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росмотр обучающ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фильмов, слайдов; проводить </w:t>
      </w:r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выставки, викторины, конкурсы</w:t>
      </w:r>
      <w:r w:rsidR="0073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дают возможность </w:t>
      </w:r>
      <w:r w:rsidR="0073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родителям </w:t>
      </w:r>
      <w:r w:rsidR="0073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размышлять о роли пищевых веще</w:t>
      </w:r>
      <w:proofErr w:type="gramStart"/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дл</w:t>
      </w:r>
      <w:proofErr w:type="gramEnd"/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нормальной </w:t>
      </w:r>
      <w:r w:rsidR="0089005D"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работы и развития детского организма, о полезности различных продуктов и блюд.</w:t>
      </w:r>
    </w:p>
    <w:p w:rsidR="0089005D" w:rsidRPr="0089005D" w:rsidRDefault="0089005D" w:rsidP="0089005D">
      <w:pPr>
        <w:shd w:val="clear" w:color="auto" w:fill="FFFFFF"/>
        <w:spacing w:after="150" w:line="299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1C1D" w:rsidRPr="0089005D" w:rsidRDefault="00AA1C1D" w:rsidP="008900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1C1D" w:rsidRPr="0089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3AE3"/>
    <w:multiLevelType w:val="multilevel"/>
    <w:tmpl w:val="BB5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920E8"/>
    <w:multiLevelType w:val="multilevel"/>
    <w:tmpl w:val="4FC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005D"/>
    <w:rsid w:val="003B2409"/>
    <w:rsid w:val="00732D1C"/>
    <w:rsid w:val="0089005D"/>
    <w:rsid w:val="00AA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900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05D"/>
  </w:style>
  <w:style w:type="character" w:styleId="a4">
    <w:name w:val="Emphasis"/>
    <w:basedOn w:val="a0"/>
    <w:uiPriority w:val="20"/>
    <w:qFormat/>
    <w:rsid w:val="0089005D"/>
    <w:rPr>
      <w:i/>
      <w:iCs/>
    </w:rPr>
  </w:style>
  <w:style w:type="paragraph" w:styleId="a5">
    <w:name w:val="Normal (Web)"/>
    <w:basedOn w:val="a"/>
    <w:uiPriority w:val="99"/>
    <w:semiHidden/>
    <w:unhideWhenUsed/>
    <w:rsid w:val="008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0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2016-05-12T07:24:00Z</dcterms:created>
  <dcterms:modified xsi:type="dcterms:W3CDTF">2016-05-12T08:15:00Z</dcterms:modified>
</cp:coreProperties>
</file>