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E0" w:rsidRPr="00602CE0" w:rsidRDefault="00602CE0" w:rsidP="00602CE0">
      <w:pPr>
        <w:pStyle w:val="ConsPlusNormal"/>
        <w:ind w:left="-993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2CE0">
        <w:rPr>
          <w:rFonts w:ascii="Times New Roman" w:hAnsi="Times New Roman" w:cs="Times New Roman"/>
          <w:b/>
          <w:sz w:val="32"/>
          <w:szCs w:val="32"/>
          <w:u w:val="single"/>
        </w:rPr>
        <w:t>ПАМЯТКА ДЛЯ РОДИТЕЛЕЙ</w:t>
      </w:r>
    </w:p>
    <w:p w:rsidR="00602CE0" w:rsidRPr="0095576E" w:rsidRDefault="00363A1F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hyperlink r:id="rId4" w:history="1">
        <w:r w:rsidR="00602CE0" w:rsidRPr="0095576E">
          <w:rPr>
            <w:rStyle w:val="a3"/>
            <w:rFonts w:ascii="Times New Roman" w:hAnsi="Times New Roman" w:cs="Times New Roman"/>
            <w:sz w:val="36"/>
            <w:szCs w:val="36"/>
          </w:rPr>
          <w:t>Статья 43</w:t>
        </w:r>
      </w:hyperlink>
      <w:r w:rsidR="00602CE0" w:rsidRPr="0095576E">
        <w:rPr>
          <w:rFonts w:ascii="Times New Roman" w:hAnsi="Times New Roman" w:cs="Times New Roman"/>
          <w:sz w:val="36"/>
          <w:szCs w:val="36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95576E">
        <w:rPr>
          <w:rFonts w:ascii="Times New Roman" w:hAnsi="Times New Roman" w:cs="Times New Roman"/>
          <w:sz w:val="36"/>
          <w:szCs w:val="36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95576E">
        <w:rPr>
          <w:rFonts w:ascii="Times New Roman" w:hAnsi="Times New Roman" w:cs="Times New Roman"/>
          <w:sz w:val="36"/>
          <w:szCs w:val="36"/>
        </w:rPr>
        <w:t>, на расчетный счет учреждения.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576E">
        <w:rPr>
          <w:rFonts w:ascii="Times New Roman" w:hAnsi="Times New Roman" w:cs="Times New Roman"/>
          <w:b/>
          <w:sz w:val="36"/>
          <w:szCs w:val="36"/>
          <w:u w:val="single"/>
        </w:rPr>
        <w:t>ВЫ ДОЛЖНЫ ЗНАТЬ!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5" w:history="1">
        <w:r w:rsidRPr="0095576E">
          <w:rPr>
            <w:rStyle w:val="a3"/>
            <w:rFonts w:ascii="Times New Roman" w:hAnsi="Times New Roman" w:cs="Times New Roman"/>
            <w:sz w:val="36"/>
            <w:szCs w:val="36"/>
          </w:rPr>
          <w:t>закона</w:t>
        </w:r>
      </w:hyperlink>
      <w:r w:rsidRPr="0095576E">
        <w:rPr>
          <w:rFonts w:ascii="Times New Roman" w:hAnsi="Times New Roman" w:cs="Times New Roman"/>
          <w:sz w:val="36"/>
          <w:szCs w:val="36"/>
        </w:rPr>
        <w:t xml:space="preserve"> от 11.08.1995 N 135-ФЗ "О благотворительной деятельности и благотворительных организациях".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 xml:space="preserve">Согласно Гражданскому </w:t>
      </w:r>
      <w:hyperlink r:id="rId6" w:history="1">
        <w:r w:rsidRPr="0095576E">
          <w:rPr>
            <w:rStyle w:val="a3"/>
            <w:rFonts w:ascii="Times New Roman" w:hAnsi="Times New Roman" w:cs="Times New Roman"/>
            <w:sz w:val="36"/>
            <w:szCs w:val="36"/>
          </w:rPr>
          <w:t>кодексу</w:t>
        </w:r>
      </w:hyperlink>
      <w:r w:rsidRPr="0095576E">
        <w:rPr>
          <w:rFonts w:ascii="Times New Roman" w:hAnsi="Times New Roman" w:cs="Times New Roman"/>
          <w:sz w:val="36"/>
          <w:szCs w:val="36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 xml:space="preserve">Родители обучающихся (воспитанников) не обязаны финансировать деятельность по содержанию и охране зданий </w:t>
      </w:r>
      <w:r w:rsidRPr="0095576E">
        <w:rPr>
          <w:rFonts w:ascii="Times New Roman" w:hAnsi="Times New Roman" w:cs="Times New Roman"/>
          <w:sz w:val="36"/>
          <w:szCs w:val="36"/>
        </w:rPr>
        <w:lastRenderedPageBreak/>
        <w:t>образовательных учреждений, материально-техническому обеспечению и оснащению образовательного процесса.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8F2AE1" w:rsidRPr="0095576E" w:rsidRDefault="00602CE0" w:rsidP="008F2AE1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2. Администрация, сотрудники учреждения, иные лица не вправе:</w:t>
      </w:r>
    </w:p>
    <w:p w:rsidR="00602CE0" w:rsidRPr="0095576E" w:rsidRDefault="00602CE0" w:rsidP="008F2AE1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- требовать или принимать от благотворителей наличные денежные средства;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3. Благотворитель имеет право: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95576E">
        <w:rPr>
          <w:rFonts w:ascii="Times New Roman" w:hAnsi="Times New Roman" w:cs="Times New Roman"/>
          <w:sz w:val="36"/>
          <w:szCs w:val="36"/>
        </w:rPr>
        <w:t>контроля за</w:t>
      </w:r>
      <w:proofErr w:type="gramEnd"/>
      <w:r w:rsidRPr="0095576E">
        <w:rPr>
          <w:rFonts w:ascii="Times New Roman" w:hAnsi="Times New Roman" w:cs="Times New Roman"/>
          <w:sz w:val="36"/>
          <w:szCs w:val="36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8F2AE1" w:rsidRPr="0095576E" w:rsidRDefault="00602CE0" w:rsidP="008F2AE1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8F2AE1" w:rsidRPr="0095576E" w:rsidRDefault="00602CE0" w:rsidP="008F2AE1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</w:t>
      </w:r>
      <w:r w:rsidR="008F2AE1" w:rsidRPr="0095576E">
        <w:rPr>
          <w:rFonts w:ascii="Times New Roman" w:hAnsi="Times New Roman" w:cs="Times New Roman"/>
          <w:sz w:val="36"/>
          <w:szCs w:val="36"/>
        </w:rPr>
        <w:t xml:space="preserve"> телефонам:</w:t>
      </w:r>
      <w:r w:rsidRPr="0095576E">
        <w:rPr>
          <w:rFonts w:ascii="Times New Roman" w:hAnsi="Times New Roman" w:cs="Times New Roman"/>
          <w:sz w:val="36"/>
          <w:szCs w:val="36"/>
        </w:rPr>
        <w:t xml:space="preserve"> </w:t>
      </w:r>
      <w:r w:rsidR="008F2AE1" w:rsidRPr="0095576E">
        <w:rPr>
          <w:rFonts w:ascii="Times New Roman" w:hAnsi="Times New Roman" w:cs="Times New Roman"/>
          <w:b/>
          <w:bCs/>
          <w:sz w:val="36"/>
          <w:szCs w:val="36"/>
        </w:rPr>
        <w:t xml:space="preserve">Министерство образования и науки Пермского края </w:t>
      </w:r>
      <w:r w:rsidR="008F2AE1" w:rsidRPr="0095576E">
        <w:rPr>
          <w:rFonts w:ascii="Times New Roman" w:hAnsi="Times New Roman" w:cs="Times New Roman"/>
          <w:sz w:val="36"/>
          <w:szCs w:val="36"/>
        </w:rPr>
        <w:t xml:space="preserve">- ежедневно, с 9.30 до 17.00 </w:t>
      </w:r>
      <w:proofErr w:type="gramStart"/>
      <w:r w:rsidR="008F2AE1" w:rsidRPr="0095576E">
        <w:rPr>
          <w:rFonts w:ascii="Times New Roman" w:hAnsi="Times New Roman" w:cs="Times New Roman"/>
          <w:sz w:val="36"/>
          <w:szCs w:val="36"/>
        </w:rPr>
        <w:t>по</w:t>
      </w:r>
      <w:proofErr w:type="gramEnd"/>
    </w:p>
    <w:p w:rsidR="008F2AE1" w:rsidRPr="0095576E" w:rsidRDefault="008F2AE1" w:rsidP="00977EC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телефонам 217-79-49, 217-78-89, 217-79-31, 217-69-61;</w:t>
      </w:r>
      <w:r w:rsidR="00977EC0" w:rsidRPr="0095576E">
        <w:rPr>
          <w:rFonts w:ascii="Times New Roman" w:hAnsi="Times New Roman" w:cs="Times New Roman"/>
          <w:sz w:val="36"/>
          <w:szCs w:val="36"/>
        </w:rPr>
        <w:t xml:space="preserve"> </w:t>
      </w:r>
      <w:r w:rsidRPr="0095576E">
        <w:rPr>
          <w:rFonts w:ascii="Times New Roman" w:hAnsi="Times New Roman" w:cs="Times New Roman"/>
          <w:b/>
          <w:bCs/>
          <w:sz w:val="36"/>
          <w:szCs w:val="36"/>
        </w:rPr>
        <w:t>Департамент образования администрации города Перми</w:t>
      </w:r>
      <w:r w:rsidR="00977EC0" w:rsidRPr="0095576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5576E">
        <w:rPr>
          <w:rFonts w:ascii="Times New Roman" w:hAnsi="Times New Roman" w:cs="Times New Roman"/>
          <w:sz w:val="36"/>
          <w:szCs w:val="36"/>
        </w:rPr>
        <w:t xml:space="preserve">212-42-05, 212-98-47 </w:t>
      </w:r>
      <w:r w:rsidR="00977EC0" w:rsidRPr="0095576E">
        <w:rPr>
          <w:rFonts w:ascii="Times New Roman" w:hAnsi="Times New Roman" w:cs="Times New Roman"/>
          <w:sz w:val="36"/>
          <w:szCs w:val="36"/>
        </w:rPr>
        <w:t>–</w:t>
      </w:r>
      <w:r w:rsidRPr="0095576E">
        <w:rPr>
          <w:rFonts w:ascii="Times New Roman" w:hAnsi="Times New Roman" w:cs="Times New Roman"/>
          <w:sz w:val="36"/>
          <w:szCs w:val="36"/>
        </w:rPr>
        <w:t xml:space="preserve"> </w:t>
      </w:r>
      <w:r w:rsidR="00977EC0" w:rsidRPr="0095576E">
        <w:rPr>
          <w:rFonts w:ascii="Times New Roman" w:hAnsi="Times New Roman" w:cs="Times New Roman"/>
          <w:sz w:val="36"/>
          <w:szCs w:val="36"/>
        </w:rPr>
        <w:t>Ершова Ольга Станиславовна</w:t>
      </w:r>
      <w:r w:rsidRPr="0095576E">
        <w:rPr>
          <w:rFonts w:ascii="Times New Roman" w:hAnsi="Times New Roman" w:cs="Times New Roman"/>
          <w:sz w:val="36"/>
          <w:szCs w:val="36"/>
        </w:rPr>
        <w:t>, начальник управления дошкольного</w:t>
      </w:r>
      <w:r w:rsidR="00977EC0" w:rsidRPr="0095576E">
        <w:rPr>
          <w:rFonts w:ascii="Times New Roman" w:hAnsi="Times New Roman" w:cs="Times New Roman"/>
          <w:sz w:val="36"/>
          <w:szCs w:val="36"/>
        </w:rPr>
        <w:t xml:space="preserve"> </w:t>
      </w:r>
      <w:r w:rsidRPr="0095576E">
        <w:rPr>
          <w:rFonts w:ascii="Times New Roman" w:hAnsi="Times New Roman" w:cs="Times New Roman"/>
          <w:sz w:val="36"/>
          <w:szCs w:val="36"/>
        </w:rPr>
        <w:t>образования.</w:t>
      </w:r>
    </w:p>
    <w:sectPr w:rsidR="008F2AE1" w:rsidRPr="0095576E" w:rsidSect="008F2AE1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6B"/>
    <w:rsid w:val="00045F25"/>
    <w:rsid w:val="0025397D"/>
    <w:rsid w:val="00363A1F"/>
    <w:rsid w:val="0045196B"/>
    <w:rsid w:val="00602CE0"/>
    <w:rsid w:val="008F2AE1"/>
    <w:rsid w:val="0095576E"/>
    <w:rsid w:val="00977EC0"/>
    <w:rsid w:val="00C51F67"/>
    <w:rsid w:val="00E1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rsid w:val="00602C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EF0A0DAB3258FB7ABB7D4D3417F266FE23AB063481E57DBC0B3E3D7O4Z0E" TargetMode="External"/><Relationship Id="rId5" Type="http://schemas.openxmlformats.org/officeDocument/2006/relationships/hyperlink" Target="consultantplus://offline/ref=549EF0A0DAB3258FB7ABB7D4D3417F266FE33BB264471E57DBC0B3E3D7O4Z0E" TargetMode="External"/><Relationship Id="rId4" Type="http://schemas.openxmlformats.org/officeDocument/2006/relationships/hyperlink" Target="consultantplus://offline/ref=549EF0A0DAB3258FB7ABB7D4D3417F266CED3EB16E1949558A95BDE6DF1038AB65CDB981B009O0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Семенович</dc:creator>
  <cp:keywords/>
  <dc:description/>
  <cp:lastModifiedBy>budanova-ea</cp:lastModifiedBy>
  <cp:revision>5</cp:revision>
  <cp:lastPrinted>2017-11-15T08:41:00Z</cp:lastPrinted>
  <dcterms:created xsi:type="dcterms:W3CDTF">2017-11-22T09:13:00Z</dcterms:created>
  <dcterms:modified xsi:type="dcterms:W3CDTF">2017-11-28T05:42:00Z</dcterms:modified>
</cp:coreProperties>
</file>