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9C" w:rsidRPr="000B71EC" w:rsidRDefault="00F7549C" w:rsidP="003169BB">
      <w:pPr>
        <w:suppressAutoHyphens/>
        <w:autoSpaceDN w:val="0"/>
        <w:spacing w:after="0" w:line="240" w:lineRule="auto"/>
        <w:ind w:left="2124" w:firstLine="708"/>
        <w:textAlignment w:val="baseline"/>
        <w:outlineLvl w:val="0"/>
        <w:rPr>
          <w:rFonts w:ascii="Times New Roman" w:eastAsia="SimSun" w:hAnsi="Times New Roman" w:cs="Times New Roman"/>
          <w:b/>
          <w:bCs/>
          <w:kern w:val="3"/>
          <w:sz w:val="28"/>
          <w:szCs w:val="28"/>
          <w:lang w:eastAsia="zh-CN"/>
        </w:rPr>
      </w:pPr>
      <w:r w:rsidRPr="000B71EC">
        <w:rPr>
          <w:rFonts w:ascii="Times New Roman" w:eastAsia="SimSun" w:hAnsi="Times New Roman" w:cs="Times New Roman"/>
          <w:b/>
          <w:bCs/>
          <w:kern w:val="3"/>
          <w:sz w:val="28"/>
          <w:szCs w:val="28"/>
          <w:lang w:eastAsia="zh-CN"/>
        </w:rPr>
        <w:t>Приложения к Учетной политике</w:t>
      </w:r>
    </w:p>
    <w:p w:rsidR="0014770E" w:rsidRPr="000B71EC" w:rsidRDefault="0014770E" w:rsidP="003169BB">
      <w:pPr>
        <w:suppressAutoHyphens/>
        <w:autoSpaceDN w:val="0"/>
        <w:spacing w:after="0" w:line="240" w:lineRule="auto"/>
        <w:textAlignment w:val="baseline"/>
        <w:rPr>
          <w:rFonts w:ascii="Times New Roman" w:eastAsia="SimSun" w:hAnsi="Times New Roman" w:cs="Times New Roman"/>
          <w:b/>
          <w:bCs/>
          <w:kern w:val="3"/>
          <w:sz w:val="28"/>
          <w:szCs w:val="28"/>
          <w:lang w:eastAsia="zh-CN"/>
        </w:rPr>
      </w:pPr>
    </w:p>
    <w:p w:rsidR="0014770E" w:rsidRPr="000B71EC" w:rsidRDefault="0014770E" w:rsidP="00DA0764">
      <w:pPr>
        <w:pStyle w:val="a3"/>
        <w:numPr>
          <w:ilvl w:val="0"/>
          <w:numId w:val="12"/>
        </w:numPr>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0B71EC">
        <w:rPr>
          <w:rFonts w:ascii="Times New Roman" w:eastAsia="SimSun" w:hAnsi="Times New Roman" w:cs="Times New Roman"/>
          <w:kern w:val="3"/>
          <w:sz w:val="28"/>
          <w:szCs w:val="28"/>
          <w:lang w:eastAsia="zh-CN"/>
        </w:rPr>
        <w:t>Обязательные реквизиты первичных учетных документов</w:t>
      </w:r>
    </w:p>
    <w:p w:rsidR="0014770E" w:rsidRPr="000B71EC" w:rsidRDefault="0014770E" w:rsidP="00DA0764">
      <w:pPr>
        <w:pStyle w:val="a3"/>
        <w:numPr>
          <w:ilvl w:val="0"/>
          <w:numId w:val="12"/>
        </w:numPr>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0B71EC">
        <w:rPr>
          <w:rFonts w:ascii="Times New Roman" w:eastAsia="SimSun" w:hAnsi="Times New Roman" w:cs="Times New Roman"/>
          <w:kern w:val="3"/>
          <w:sz w:val="28"/>
          <w:szCs w:val="28"/>
          <w:lang w:eastAsia="zh-CN"/>
        </w:rPr>
        <w:t>Состав комиссии для осуществления закупок товаров, работ и услуг</w:t>
      </w:r>
    </w:p>
    <w:p w:rsidR="0014770E" w:rsidRPr="000B71EC" w:rsidRDefault="0014770E" w:rsidP="00DA0764">
      <w:pPr>
        <w:pStyle w:val="a3"/>
        <w:numPr>
          <w:ilvl w:val="0"/>
          <w:numId w:val="12"/>
        </w:numPr>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0B71EC">
        <w:rPr>
          <w:rFonts w:ascii="Times New Roman" w:eastAsia="SimSun" w:hAnsi="Times New Roman" w:cs="Times New Roman"/>
          <w:kern w:val="3"/>
          <w:sz w:val="28"/>
          <w:szCs w:val="28"/>
          <w:lang w:eastAsia="zh-CN"/>
        </w:rPr>
        <w:t>Положение о служебных командировках</w:t>
      </w:r>
    </w:p>
    <w:p w:rsidR="0014770E" w:rsidRPr="000B71EC" w:rsidRDefault="0014770E" w:rsidP="00DA0764">
      <w:pPr>
        <w:pStyle w:val="a3"/>
        <w:numPr>
          <w:ilvl w:val="0"/>
          <w:numId w:val="12"/>
        </w:numPr>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0B71EC">
        <w:rPr>
          <w:rFonts w:ascii="Times New Roman" w:eastAsia="SimSun" w:hAnsi="Times New Roman" w:cs="Times New Roman"/>
          <w:kern w:val="3"/>
          <w:sz w:val="28"/>
          <w:szCs w:val="28"/>
          <w:lang w:eastAsia="zh-CN"/>
        </w:rPr>
        <w:t>Утвержденный лимит остатка наличных денег в кассе</w:t>
      </w:r>
    </w:p>
    <w:p w:rsidR="0014770E" w:rsidRPr="000B71EC" w:rsidRDefault="0014770E" w:rsidP="00DA0764">
      <w:pPr>
        <w:pStyle w:val="a3"/>
        <w:numPr>
          <w:ilvl w:val="0"/>
          <w:numId w:val="12"/>
        </w:numPr>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0B71EC">
        <w:rPr>
          <w:rFonts w:ascii="Times New Roman" w:eastAsia="SimSun" w:hAnsi="Times New Roman" w:cs="Times New Roman"/>
          <w:kern w:val="3"/>
          <w:sz w:val="28"/>
          <w:szCs w:val="28"/>
          <w:lang w:eastAsia="zh-CN"/>
        </w:rPr>
        <w:t>График документооборота</w:t>
      </w:r>
    </w:p>
    <w:p w:rsidR="006426F9" w:rsidRPr="000B71EC" w:rsidRDefault="006426F9" w:rsidP="00DA0764">
      <w:pPr>
        <w:pStyle w:val="a3"/>
        <w:numPr>
          <w:ilvl w:val="0"/>
          <w:numId w:val="12"/>
        </w:numPr>
        <w:suppressAutoHyphens/>
        <w:autoSpaceDN w:val="0"/>
        <w:spacing w:after="0" w:line="240" w:lineRule="auto"/>
        <w:textAlignment w:val="baseline"/>
        <w:rPr>
          <w:rFonts w:ascii="Times New Roman" w:hAnsi="Times New Roman" w:cs="Times New Roman"/>
          <w:sz w:val="28"/>
          <w:szCs w:val="28"/>
        </w:rPr>
      </w:pPr>
      <w:r w:rsidRPr="000B71EC">
        <w:rPr>
          <w:rFonts w:ascii="Times New Roman" w:hAnsi="Times New Roman" w:cs="Times New Roman"/>
          <w:sz w:val="28"/>
          <w:szCs w:val="28"/>
        </w:rPr>
        <w:t>Порядок передачи дел бухгалтерского учета при смене р</w:t>
      </w:r>
      <w:r w:rsidR="00A629EE" w:rsidRPr="000B71EC">
        <w:rPr>
          <w:rFonts w:ascii="Times New Roman" w:hAnsi="Times New Roman" w:cs="Times New Roman"/>
          <w:sz w:val="28"/>
          <w:szCs w:val="28"/>
        </w:rPr>
        <w:t xml:space="preserve">уководителя и бухгалтерской </w:t>
      </w:r>
      <w:r w:rsidRPr="000B71EC">
        <w:rPr>
          <w:rFonts w:ascii="Times New Roman" w:hAnsi="Times New Roman" w:cs="Times New Roman"/>
          <w:sz w:val="28"/>
          <w:szCs w:val="28"/>
        </w:rPr>
        <w:t>службы</w:t>
      </w:r>
    </w:p>
    <w:p w:rsidR="006426F9" w:rsidRPr="000B71EC" w:rsidRDefault="006426F9" w:rsidP="00DA0764">
      <w:pPr>
        <w:pStyle w:val="a3"/>
        <w:numPr>
          <w:ilvl w:val="0"/>
          <w:numId w:val="12"/>
        </w:numPr>
        <w:suppressAutoHyphens/>
        <w:autoSpaceDN w:val="0"/>
        <w:spacing w:after="0" w:line="240" w:lineRule="auto"/>
        <w:textAlignment w:val="baseline"/>
        <w:rPr>
          <w:rFonts w:ascii="Times New Roman" w:hAnsi="Times New Roman" w:cs="Times New Roman"/>
          <w:sz w:val="28"/>
          <w:szCs w:val="28"/>
        </w:rPr>
      </w:pPr>
      <w:r w:rsidRPr="000B71EC">
        <w:rPr>
          <w:rFonts w:ascii="Times New Roman" w:eastAsia="SimSun" w:hAnsi="Times New Roman" w:cs="Times New Roman"/>
          <w:kern w:val="3"/>
          <w:sz w:val="28"/>
          <w:szCs w:val="28"/>
          <w:lang w:eastAsia="zh-CN"/>
        </w:rPr>
        <w:t>Положение о порядке проведения инвентаризации</w:t>
      </w:r>
    </w:p>
    <w:p w:rsidR="003A4082" w:rsidRPr="000B71EC" w:rsidRDefault="003A4082" w:rsidP="00DA0764">
      <w:pPr>
        <w:pStyle w:val="a3"/>
        <w:numPr>
          <w:ilvl w:val="0"/>
          <w:numId w:val="12"/>
        </w:numPr>
        <w:suppressAutoHyphens/>
        <w:autoSpaceDN w:val="0"/>
        <w:spacing w:after="0" w:line="240" w:lineRule="auto"/>
        <w:textAlignment w:val="baseline"/>
        <w:rPr>
          <w:rFonts w:ascii="Times New Roman" w:hAnsi="Times New Roman" w:cs="Times New Roman"/>
          <w:sz w:val="28"/>
          <w:szCs w:val="28"/>
        </w:rPr>
      </w:pPr>
      <w:r w:rsidRPr="000B71EC">
        <w:rPr>
          <w:rFonts w:ascii="Times New Roman" w:eastAsia="SimSun" w:hAnsi="Times New Roman" w:cs="Times New Roman"/>
          <w:kern w:val="3"/>
          <w:sz w:val="28"/>
          <w:szCs w:val="28"/>
          <w:lang w:eastAsia="zh-CN"/>
        </w:rPr>
        <w:t>Положение о внутреннем финансовом контроле и составе комиссии</w:t>
      </w:r>
    </w:p>
    <w:p w:rsidR="008D1077" w:rsidRPr="000B71EC" w:rsidRDefault="003A4082" w:rsidP="00DA0764">
      <w:pPr>
        <w:pStyle w:val="a3"/>
        <w:numPr>
          <w:ilvl w:val="0"/>
          <w:numId w:val="12"/>
        </w:numPr>
        <w:suppressAutoHyphens/>
        <w:autoSpaceDN w:val="0"/>
        <w:spacing w:after="0" w:line="240" w:lineRule="auto"/>
        <w:ind w:right="2630"/>
        <w:jc w:val="left"/>
        <w:textAlignment w:val="baseline"/>
        <w:rPr>
          <w:rFonts w:ascii="Times New Roman" w:hAnsi="Times New Roman" w:cs="Times New Roman"/>
          <w:sz w:val="28"/>
          <w:szCs w:val="28"/>
        </w:rPr>
      </w:pPr>
      <w:r w:rsidRPr="000B71EC">
        <w:rPr>
          <w:rFonts w:ascii="Times New Roman" w:hAnsi="Times New Roman" w:cs="Times New Roman"/>
          <w:sz w:val="28"/>
          <w:szCs w:val="28"/>
        </w:rPr>
        <w:t>Положение о порядке</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хранения и приема – передачи документов учета и отчетности между учреждением и обслуживающей организацией</w:t>
      </w:r>
    </w:p>
    <w:p w:rsidR="003A4082" w:rsidRPr="000B71EC" w:rsidRDefault="003A4082" w:rsidP="00DA0764">
      <w:pPr>
        <w:pStyle w:val="a3"/>
        <w:numPr>
          <w:ilvl w:val="0"/>
          <w:numId w:val="12"/>
        </w:numPr>
        <w:suppressAutoHyphens/>
        <w:autoSpaceDN w:val="0"/>
        <w:spacing w:after="0" w:line="240" w:lineRule="auto"/>
        <w:ind w:right="2630"/>
        <w:jc w:val="left"/>
        <w:textAlignment w:val="baseline"/>
        <w:rPr>
          <w:rFonts w:ascii="Times New Roman" w:hAnsi="Times New Roman" w:cs="Times New Roman"/>
          <w:sz w:val="28"/>
          <w:szCs w:val="28"/>
        </w:rPr>
      </w:pPr>
      <w:r w:rsidRPr="000B71EC">
        <w:rPr>
          <w:rFonts w:ascii="Times New Roman" w:hAnsi="Times New Roman" w:cs="Times New Roman"/>
          <w:sz w:val="28"/>
          <w:szCs w:val="28"/>
        </w:rPr>
        <w:t>Положение о порядке отражения в бухгалтерском учете</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и отчетности событий после отчетной даты</w:t>
      </w:r>
    </w:p>
    <w:p w:rsidR="008D1077" w:rsidRPr="000B71EC" w:rsidRDefault="008D1077" w:rsidP="00DA0764">
      <w:pPr>
        <w:numPr>
          <w:ilvl w:val="0"/>
          <w:numId w:val="12"/>
        </w:num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rPr>
      </w:pPr>
      <w:r w:rsidRPr="000B71EC">
        <w:rPr>
          <w:rFonts w:ascii="Times New Roman" w:eastAsia="SimSun" w:hAnsi="Times New Roman" w:cs="Times New Roman"/>
          <w:kern w:val="3"/>
          <w:sz w:val="28"/>
          <w:szCs w:val="28"/>
          <w:lang w:eastAsia="zh-CN"/>
        </w:rPr>
        <w:t>Рабочий план счетов</w:t>
      </w:r>
    </w:p>
    <w:p w:rsidR="003A4082" w:rsidRPr="000B71EC" w:rsidRDefault="008D1077" w:rsidP="00DA0764">
      <w:pPr>
        <w:pStyle w:val="a3"/>
        <w:numPr>
          <w:ilvl w:val="0"/>
          <w:numId w:val="12"/>
        </w:numPr>
        <w:suppressAutoHyphens/>
        <w:autoSpaceDN w:val="0"/>
        <w:spacing w:after="0" w:line="240" w:lineRule="auto"/>
        <w:textAlignment w:val="baseline"/>
        <w:rPr>
          <w:rFonts w:ascii="Times New Roman" w:hAnsi="Times New Roman" w:cs="Times New Roman"/>
          <w:sz w:val="28"/>
          <w:szCs w:val="28"/>
        </w:rPr>
      </w:pPr>
      <w:r w:rsidRPr="000B71EC">
        <w:rPr>
          <w:rFonts w:ascii="Times New Roman" w:hAnsi="Times New Roman" w:cs="Times New Roman"/>
          <w:sz w:val="28"/>
          <w:szCs w:val="28"/>
        </w:rPr>
        <w:t>Порядок списания дебиторской и кредиторской задолженности</w:t>
      </w:r>
    </w:p>
    <w:p w:rsidR="008D1077" w:rsidRPr="000B71EC" w:rsidRDefault="008D1077" w:rsidP="00DA0764">
      <w:pPr>
        <w:pStyle w:val="a3"/>
        <w:numPr>
          <w:ilvl w:val="0"/>
          <w:numId w:val="12"/>
        </w:numPr>
        <w:suppressAutoHyphens/>
        <w:autoSpaceDN w:val="0"/>
        <w:spacing w:after="0" w:line="240" w:lineRule="auto"/>
        <w:textAlignment w:val="baseline"/>
        <w:rPr>
          <w:rFonts w:ascii="Times New Roman" w:hAnsi="Times New Roman" w:cs="Times New Roman"/>
          <w:sz w:val="28"/>
          <w:szCs w:val="28"/>
        </w:rPr>
      </w:pPr>
      <w:r w:rsidRPr="000B71EC">
        <w:rPr>
          <w:rFonts w:ascii="Times New Roman" w:eastAsia="SimSun" w:hAnsi="Times New Roman" w:cs="Times New Roman"/>
          <w:kern w:val="3"/>
          <w:sz w:val="28"/>
          <w:szCs w:val="28"/>
          <w:lang w:eastAsia="zh-CN"/>
        </w:rPr>
        <w:t>Порядок определения срока службы хозяйственного инвентаря</w:t>
      </w:r>
    </w:p>
    <w:p w:rsidR="008D1077" w:rsidRPr="000B71EC" w:rsidRDefault="008D1077" w:rsidP="00DA0764">
      <w:pPr>
        <w:pStyle w:val="a3"/>
        <w:numPr>
          <w:ilvl w:val="0"/>
          <w:numId w:val="12"/>
        </w:numPr>
        <w:suppressAutoHyphens/>
        <w:autoSpaceDN w:val="0"/>
        <w:spacing w:after="0" w:line="240" w:lineRule="auto"/>
        <w:textAlignment w:val="baseline"/>
        <w:rPr>
          <w:rFonts w:ascii="Times New Roman" w:hAnsi="Times New Roman" w:cs="Times New Roman"/>
          <w:sz w:val="28"/>
          <w:szCs w:val="28"/>
        </w:rPr>
      </w:pPr>
      <w:r w:rsidRPr="000B71EC">
        <w:rPr>
          <w:rFonts w:ascii="Times New Roman" w:hAnsi="Times New Roman" w:cs="Times New Roman"/>
          <w:sz w:val="28"/>
          <w:szCs w:val="28"/>
        </w:rPr>
        <w:t>Порядок учета, хранения и уничтожения бланков строгой отчетности</w:t>
      </w:r>
    </w:p>
    <w:p w:rsidR="00A629EE" w:rsidRPr="000B71EC" w:rsidRDefault="00A629EE" w:rsidP="003169BB">
      <w:pPr>
        <w:suppressAutoHyphens/>
        <w:autoSpaceDN w:val="0"/>
        <w:spacing w:after="0" w:line="240" w:lineRule="auto"/>
        <w:jc w:val="both"/>
        <w:textAlignment w:val="baseline"/>
        <w:rPr>
          <w:rFonts w:ascii="Times New Roman" w:eastAsia="SimSun" w:hAnsi="Times New Roman" w:cs="Times New Roman"/>
          <w:kern w:val="3"/>
          <w:sz w:val="28"/>
          <w:szCs w:val="28"/>
          <w:lang w:eastAsia="zh-CN"/>
        </w:rPr>
      </w:pPr>
      <w:r w:rsidRPr="000B71EC">
        <w:rPr>
          <w:rFonts w:ascii="Times New Roman" w:eastAsia="SimSun" w:hAnsi="Times New Roman" w:cs="Times New Roman"/>
          <w:kern w:val="3"/>
          <w:sz w:val="28"/>
          <w:szCs w:val="28"/>
          <w:lang w:eastAsia="zh-CN"/>
        </w:rPr>
        <w:br w:type="page"/>
      </w:r>
    </w:p>
    <w:p w:rsidR="0014770E" w:rsidRPr="000B71EC" w:rsidRDefault="0014770E" w:rsidP="000B71EC">
      <w:pPr>
        <w:spacing w:after="0" w:line="240" w:lineRule="auto"/>
        <w:ind w:left="7088" w:right="44"/>
        <w:jc w:val="both"/>
        <w:rPr>
          <w:rFonts w:ascii="Times New Roman" w:hAnsi="Times New Roman" w:cs="Times New Roman"/>
          <w:sz w:val="24"/>
          <w:szCs w:val="24"/>
        </w:rPr>
      </w:pPr>
      <w:r w:rsidRPr="000B71EC">
        <w:rPr>
          <w:rFonts w:ascii="Times New Roman" w:hAnsi="Times New Roman" w:cs="Times New Roman"/>
          <w:sz w:val="24"/>
          <w:szCs w:val="24"/>
        </w:rPr>
        <w:lastRenderedPageBreak/>
        <w:t>Приложение 1 к приказу</w:t>
      </w:r>
      <w:r w:rsidR="000B71EC" w:rsidRPr="000B71EC">
        <w:rPr>
          <w:rFonts w:ascii="Times New Roman" w:hAnsi="Times New Roman" w:cs="Times New Roman"/>
          <w:sz w:val="24"/>
          <w:szCs w:val="24"/>
        </w:rPr>
        <w:t xml:space="preserve"> заведующего от 29.12.2017 г. № 349</w:t>
      </w:r>
    </w:p>
    <w:p w:rsidR="0014770E" w:rsidRPr="000B71EC" w:rsidRDefault="0014770E" w:rsidP="003169BB">
      <w:pPr>
        <w:spacing w:after="0" w:line="240" w:lineRule="auto"/>
        <w:jc w:val="both"/>
        <w:rPr>
          <w:rFonts w:ascii="Times New Roman" w:hAnsi="Times New Roman" w:cs="Times New Roman"/>
          <w:sz w:val="28"/>
          <w:szCs w:val="28"/>
        </w:rPr>
      </w:pPr>
    </w:p>
    <w:p w:rsidR="0014770E" w:rsidRPr="000B71EC" w:rsidRDefault="0014770E" w:rsidP="003169BB">
      <w:pPr>
        <w:suppressAutoHyphens/>
        <w:autoSpaceDN w:val="0"/>
        <w:spacing w:after="0" w:line="240" w:lineRule="auto"/>
        <w:jc w:val="center"/>
        <w:textAlignment w:val="baseline"/>
        <w:outlineLvl w:val="0"/>
        <w:rPr>
          <w:rFonts w:ascii="Times New Roman" w:eastAsia="SimSun" w:hAnsi="Times New Roman" w:cs="Times New Roman"/>
          <w:b/>
          <w:kern w:val="3"/>
          <w:sz w:val="28"/>
          <w:szCs w:val="28"/>
          <w:lang w:eastAsia="zh-CN"/>
        </w:rPr>
      </w:pPr>
      <w:r w:rsidRPr="000B71EC">
        <w:rPr>
          <w:rFonts w:ascii="Times New Roman" w:eastAsia="SimSun" w:hAnsi="Times New Roman" w:cs="Times New Roman"/>
          <w:b/>
          <w:kern w:val="3"/>
          <w:sz w:val="28"/>
          <w:szCs w:val="28"/>
          <w:lang w:eastAsia="zh-CN"/>
        </w:rPr>
        <w:t>Обязательные реквизиты первичных учетных документов</w:t>
      </w:r>
    </w:p>
    <w:p w:rsidR="0014770E" w:rsidRPr="000B71EC" w:rsidRDefault="0014770E" w:rsidP="003169BB">
      <w:pPr>
        <w:spacing w:after="0" w:line="240" w:lineRule="auto"/>
        <w:ind w:right="64"/>
        <w:jc w:val="both"/>
        <w:rPr>
          <w:rFonts w:ascii="Times New Roman" w:hAnsi="Times New Roman" w:cs="Times New Roman"/>
          <w:b/>
          <w:sz w:val="28"/>
          <w:szCs w:val="28"/>
          <w:highlight w:val="green"/>
        </w:rPr>
      </w:pPr>
    </w:p>
    <w:p w:rsidR="0014770E" w:rsidRPr="000B71EC" w:rsidRDefault="0014770E" w:rsidP="003169BB">
      <w:pPr>
        <w:suppressAutoHyphens/>
        <w:autoSpaceDN w:val="0"/>
        <w:spacing w:after="0" w:line="240" w:lineRule="auto"/>
        <w:ind w:firstLine="708"/>
        <w:jc w:val="both"/>
        <w:textAlignment w:val="baseline"/>
        <w:rPr>
          <w:rFonts w:ascii="Times New Roman" w:hAnsi="Times New Roman" w:cs="Times New Roman"/>
          <w:sz w:val="28"/>
          <w:szCs w:val="28"/>
        </w:rPr>
      </w:pPr>
      <w:r w:rsidRPr="000B71EC">
        <w:rPr>
          <w:rFonts w:ascii="Times New Roman" w:hAnsi="Times New Roman" w:cs="Times New Roman"/>
          <w:sz w:val="28"/>
          <w:szCs w:val="28"/>
        </w:rPr>
        <w:t>В соответствии с Федеральным законом от 06.12.2011 N 402-ФЗ "О бухгалтерском учете"</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установить перечень обязательных реквизитов первичных учетных документов:</w:t>
      </w:r>
    </w:p>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8"/>
          <w:szCs w:val="28"/>
        </w:rPr>
      </w:pPr>
      <w:r w:rsidRPr="000B71EC">
        <w:rPr>
          <w:rFonts w:ascii="Times New Roman" w:hAnsi="Times New Roman" w:cs="Times New Roman"/>
          <w:sz w:val="28"/>
          <w:szCs w:val="28"/>
        </w:rPr>
        <w:t>1) наименование документа;</w:t>
      </w:r>
    </w:p>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8"/>
          <w:szCs w:val="28"/>
        </w:rPr>
      </w:pPr>
      <w:r w:rsidRPr="000B71EC">
        <w:rPr>
          <w:rFonts w:ascii="Times New Roman" w:hAnsi="Times New Roman" w:cs="Times New Roman"/>
          <w:sz w:val="28"/>
          <w:szCs w:val="28"/>
        </w:rPr>
        <w:t>2) дата составления документа;</w:t>
      </w:r>
    </w:p>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8"/>
          <w:szCs w:val="28"/>
        </w:rPr>
      </w:pPr>
      <w:r w:rsidRPr="000B71EC">
        <w:rPr>
          <w:rFonts w:ascii="Times New Roman" w:hAnsi="Times New Roman" w:cs="Times New Roman"/>
          <w:sz w:val="28"/>
          <w:szCs w:val="28"/>
        </w:rPr>
        <w:t>3) наименование учреждения, составившего документ;</w:t>
      </w:r>
    </w:p>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8"/>
          <w:szCs w:val="28"/>
        </w:rPr>
      </w:pPr>
      <w:r w:rsidRPr="000B71EC">
        <w:rPr>
          <w:rFonts w:ascii="Times New Roman" w:hAnsi="Times New Roman" w:cs="Times New Roman"/>
          <w:sz w:val="28"/>
          <w:szCs w:val="28"/>
        </w:rPr>
        <w:t>4) содержание факта хозяйственной жизни;</w:t>
      </w:r>
    </w:p>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8"/>
          <w:szCs w:val="28"/>
        </w:rPr>
      </w:pPr>
      <w:r w:rsidRPr="000B71EC">
        <w:rPr>
          <w:rFonts w:ascii="Times New Roman" w:hAnsi="Times New Roman" w:cs="Times New Roman"/>
          <w:sz w:val="28"/>
          <w:szCs w:val="28"/>
        </w:rPr>
        <w:t>5) величина натурального и</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денежного эквивалента факта хозяйственной жизни с указанием единиц измерения;</w:t>
      </w:r>
    </w:p>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8"/>
          <w:szCs w:val="28"/>
        </w:rPr>
      </w:pPr>
      <w:r w:rsidRPr="000B71EC">
        <w:rPr>
          <w:rFonts w:ascii="Times New Roman" w:hAnsi="Times New Roman" w:cs="Times New Roman"/>
          <w:sz w:val="28"/>
          <w:szCs w:val="28"/>
        </w:rPr>
        <w:t>6) наименование должности, подписи лица, с указанием его фамилии и инициалов,</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совершившего сделку, операцию и ответственного за правильность ее оформления, либо наименование должности лица, ответственного за правильность оформления свершившегося события;</w:t>
      </w:r>
    </w:p>
    <w:p w:rsidR="0014770E" w:rsidRPr="000B71EC" w:rsidRDefault="0014770E" w:rsidP="000B71EC">
      <w:pPr>
        <w:suppressAutoHyphens/>
        <w:autoSpaceDN w:val="0"/>
        <w:spacing w:after="0" w:line="240" w:lineRule="auto"/>
        <w:ind w:firstLine="709"/>
        <w:jc w:val="both"/>
        <w:textAlignment w:val="baseline"/>
        <w:rPr>
          <w:rFonts w:ascii="Times New Roman" w:hAnsi="Times New Roman" w:cs="Times New Roman"/>
          <w:sz w:val="28"/>
          <w:szCs w:val="28"/>
        </w:rPr>
      </w:pPr>
      <w:r w:rsidRPr="000B71EC">
        <w:rPr>
          <w:rFonts w:ascii="Times New Roman" w:hAnsi="Times New Roman" w:cs="Times New Roman"/>
          <w:sz w:val="28"/>
          <w:szCs w:val="28"/>
        </w:rPr>
        <w:t xml:space="preserve">При отсутствии унифицированных форм, документы, составленные в учреждении в произвольном виде, но с соблюдением обязательных реквизитов, </w:t>
      </w:r>
      <w:r w:rsidRPr="000B71EC">
        <w:rPr>
          <w:rFonts w:ascii="Times New Roman" w:hAnsi="Times New Roman" w:cs="Times New Roman"/>
          <w:sz w:val="28"/>
          <w:szCs w:val="28"/>
          <w:u w:val="single"/>
        </w:rPr>
        <w:t>принимаются</w:t>
      </w:r>
      <w:r w:rsidRPr="000B71EC">
        <w:rPr>
          <w:rFonts w:ascii="Times New Roman" w:hAnsi="Times New Roman" w:cs="Times New Roman"/>
          <w:sz w:val="28"/>
          <w:szCs w:val="28"/>
        </w:rPr>
        <w:t xml:space="preserve"> к бухгалтерскому учету.</w:t>
      </w:r>
    </w:p>
    <w:tbl>
      <w:tblPr>
        <w:tblStyle w:val="TableGrid"/>
        <w:tblpPr w:leftFromText="180" w:rightFromText="180" w:vertAnchor="text" w:horzAnchor="page" w:tblpX="1689" w:tblpY="109"/>
        <w:tblW w:w="9464" w:type="dxa"/>
        <w:tblInd w:w="0" w:type="dxa"/>
        <w:tblCellMar>
          <w:top w:w="50" w:type="dxa"/>
          <w:left w:w="108" w:type="dxa"/>
          <w:right w:w="115" w:type="dxa"/>
        </w:tblCellMar>
        <w:tblLook w:val="04A0" w:firstRow="1" w:lastRow="0" w:firstColumn="1" w:lastColumn="0" w:noHBand="0" w:noVBand="1"/>
      </w:tblPr>
      <w:tblGrid>
        <w:gridCol w:w="9464"/>
      </w:tblGrid>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jc w:val="center"/>
              <w:rPr>
                <w:rFonts w:ascii="Times New Roman" w:eastAsia="Arial" w:hAnsi="Times New Roman" w:cs="Times New Roman"/>
                <w:b/>
                <w:sz w:val="24"/>
                <w:szCs w:val="24"/>
              </w:rPr>
            </w:pPr>
            <w:r w:rsidRPr="000B71EC">
              <w:rPr>
                <w:rFonts w:ascii="Times New Roman" w:eastAsia="Arial" w:hAnsi="Times New Roman" w:cs="Times New Roman"/>
                <w:b/>
                <w:sz w:val="24"/>
                <w:szCs w:val="24"/>
              </w:rPr>
              <w:t>Наименование неунифицированной формы</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 xml:space="preserve">Акт модернизации </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Акт укомплектования основных средств</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Акт разукомплектования основных средств</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Дефектный акт на списание основных средств</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Акт о списании материальных запасов, призов и других материальных ценностей</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Договор о временном пользовании имуществом</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Договор ответственного хранения</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Заявление на выдачу</w:t>
            </w:r>
            <w:r w:rsidR="003169BB" w:rsidRPr="000B71EC">
              <w:rPr>
                <w:rFonts w:ascii="Times New Roman" w:eastAsia="Arial" w:hAnsi="Times New Roman" w:cs="Times New Roman"/>
                <w:sz w:val="24"/>
                <w:szCs w:val="24"/>
              </w:rPr>
              <w:t xml:space="preserve"> </w:t>
            </w:r>
            <w:r w:rsidRPr="000B71EC">
              <w:rPr>
                <w:rFonts w:ascii="Times New Roman" w:eastAsia="Arial" w:hAnsi="Times New Roman" w:cs="Times New Roman"/>
                <w:sz w:val="24"/>
                <w:szCs w:val="24"/>
              </w:rPr>
              <w:t>денежных средств под отчет</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Заявление на возмещение перерасхода по авансовому отчету</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Акт об оказании услуг</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Акт об оказании платной дополнительной услуги</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Договор возмездного оказания услуг</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highlight w:val="green"/>
              </w:rPr>
            </w:pPr>
            <w:r w:rsidRPr="000B71EC">
              <w:rPr>
                <w:rFonts w:ascii="Times New Roman" w:eastAsia="Arial" w:hAnsi="Times New Roman" w:cs="Times New Roman"/>
                <w:sz w:val="24"/>
                <w:szCs w:val="24"/>
              </w:rPr>
              <w:t>Расчет коммунальных услуг за сданную в аренду площадь кухни</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highlight w:val="green"/>
              </w:rPr>
            </w:pPr>
            <w:r w:rsidRPr="000B71EC">
              <w:rPr>
                <w:rFonts w:ascii="Times New Roman" w:eastAsia="Arial" w:hAnsi="Times New Roman" w:cs="Times New Roman"/>
                <w:sz w:val="24"/>
                <w:szCs w:val="24"/>
              </w:rPr>
              <w:t>Расчет коммунальных услуг за сданную в почасовую аренду площадь обеденного зала</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highlight w:val="green"/>
              </w:rPr>
            </w:pPr>
            <w:r w:rsidRPr="000B71EC">
              <w:rPr>
                <w:rFonts w:ascii="Times New Roman" w:eastAsia="Arial" w:hAnsi="Times New Roman" w:cs="Times New Roman"/>
                <w:sz w:val="24"/>
                <w:szCs w:val="24"/>
              </w:rPr>
              <w:t>Расчет затрат услуг по предпринимательской деятельности</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Расчет доплаты от дохода по предпринимательской деятельности</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Расчет</w:t>
            </w:r>
            <w:r w:rsidR="003169BB" w:rsidRPr="000B71EC">
              <w:rPr>
                <w:rFonts w:ascii="Times New Roman" w:eastAsia="Arial" w:hAnsi="Times New Roman" w:cs="Times New Roman"/>
                <w:sz w:val="24"/>
                <w:szCs w:val="24"/>
              </w:rPr>
              <w:t xml:space="preserve"> </w:t>
            </w:r>
            <w:r w:rsidRPr="000B71EC">
              <w:rPr>
                <w:rFonts w:ascii="Times New Roman" w:eastAsia="Arial" w:hAnsi="Times New Roman" w:cs="Times New Roman"/>
                <w:sz w:val="24"/>
                <w:szCs w:val="24"/>
              </w:rPr>
              <w:t>платежа земельного налога</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 xml:space="preserve">Расчет авансового платежа по УСН </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Табель учета рабочего времени</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Табель учета рабочего времени на дополнительные платные услуги (начальная школа)</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rPr>
            </w:pPr>
            <w:r w:rsidRPr="000B71EC">
              <w:rPr>
                <w:rFonts w:ascii="Times New Roman" w:eastAsia="Arial" w:hAnsi="Times New Roman" w:cs="Times New Roman"/>
                <w:sz w:val="24"/>
                <w:szCs w:val="24"/>
              </w:rPr>
              <w:t xml:space="preserve">Табель учета выполнения платных образовательных услуг </w:t>
            </w:r>
          </w:p>
        </w:tc>
      </w:tr>
      <w:tr w:rsidR="00C04ACE" w:rsidRPr="000B71EC" w:rsidTr="000B71EC">
        <w:trPr>
          <w:trHeight w:hRule="exact" w:val="340"/>
        </w:trPr>
        <w:tc>
          <w:tcPr>
            <w:tcW w:w="9464" w:type="dxa"/>
            <w:tcBorders>
              <w:top w:val="single" w:sz="4" w:space="0" w:color="000000"/>
              <w:left w:val="single" w:sz="4" w:space="0" w:color="000000"/>
              <w:bottom w:val="single" w:sz="4" w:space="0" w:color="000000"/>
              <w:right w:val="single" w:sz="4" w:space="0" w:color="000000"/>
            </w:tcBorders>
          </w:tcPr>
          <w:p w:rsidR="00C04ACE" w:rsidRPr="000B71EC" w:rsidRDefault="00C04ACE" w:rsidP="003169BB">
            <w:pPr>
              <w:rPr>
                <w:rFonts w:ascii="Times New Roman" w:eastAsia="Arial" w:hAnsi="Times New Roman" w:cs="Times New Roman"/>
                <w:sz w:val="24"/>
                <w:szCs w:val="24"/>
                <w:highlight w:val="green"/>
              </w:rPr>
            </w:pPr>
            <w:r w:rsidRPr="000B71EC">
              <w:rPr>
                <w:rFonts w:ascii="Times New Roman" w:eastAsia="Arial" w:hAnsi="Times New Roman" w:cs="Times New Roman"/>
                <w:sz w:val="24"/>
                <w:szCs w:val="24"/>
              </w:rPr>
              <w:t>Расчет резерва отпусков</w:t>
            </w:r>
          </w:p>
        </w:tc>
      </w:tr>
    </w:tbl>
    <w:p w:rsidR="00C04ACE" w:rsidRPr="000B71EC" w:rsidRDefault="000B71EC" w:rsidP="000B71EC">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2 к приказу заведующего от 29.12.2017 г. № 349</w:t>
      </w:r>
    </w:p>
    <w:p w:rsidR="0014770E" w:rsidRPr="000B71EC" w:rsidRDefault="0014770E" w:rsidP="003169BB">
      <w:pPr>
        <w:spacing w:after="0" w:line="240" w:lineRule="auto"/>
        <w:ind w:left="8121" w:right="44"/>
        <w:jc w:val="both"/>
        <w:rPr>
          <w:rFonts w:ascii="Times New Roman" w:eastAsia="Times New Roman" w:hAnsi="Times New Roman" w:cs="Times New Roman"/>
          <w:b/>
          <w:i/>
          <w:sz w:val="28"/>
          <w:szCs w:val="28"/>
        </w:rPr>
      </w:pPr>
    </w:p>
    <w:p w:rsidR="0014770E" w:rsidRPr="000B71EC" w:rsidRDefault="0014770E" w:rsidP="003169BB">
      <w:pPr>
        <w:suppressAutoHyphens/>
        <w:autoSpaceDN w:val="0"/>
        <w:spacing w:after="0" w:line="240" w:lineRule="auto"/>
        <w:ind w:firstLine="540"/>
        <w:jc w:val="center"/>
        <w:textAlignment w:val="baseline"/>
        <w:outlineLvl w:val="0"/>
        <w:rPr>
          <w:rFonts w:ascii="Times New Roman" w:eastAsia="SimSun" w:hAnsi="Times New Roman" w:cs="Times New Roman"/>
          <w:b/>
          <w:kern w:val="3"/>
          <w:sz w:val="28"/>
          <w:szCs w:val="28"/>
          <w:lang w:eastAsia="zh-CN"/>
        </w:rPr>
      </w:pPr>
      <w:r w:rsidRPr="000B71EC">
        <w:rPr>
          <w:rFonts w:ascii="Times New Roman" w:eastAsia="SimSun" w:hAnsi="Times New Roman" w:cs="Times New Roman"/>
          <w:b/>
          <w:kern w:val="3"/>
          <w:sz w:val="28"/>
          <w:szCs w:val="28"/>
          <w:lang w:eastAsia="zh-CN"/>
        </w:rPr>
        <w:t>Состав комиссии по проведению закупок</w:t>
      </w:r>
    </w:p>
    <w:p w:rsidR="0014770E" w:rsidRPr="000B71EC" w:rsidRDefault="0014770E" w:rsidP="003169BB">
      <w:pPr>
        <w:suppressAutoHyphens/>
        <w:autoSpaceDN w:val="0"/>
        <w:spacing w:after="0" w:line="240" w:lineRule="auto"/>
        <w:ind w:firstLine="540"/>
        <w:jc w:val="both"/>
        <w:textAlignment w:val="baseline"/>
        <w:rPr>
          <w:rFonts w:ascii="Times New Roman" w:eastAsia="Times New Roman" w:hAnsi="Times New Roman" w:cs="Times New Roman"/>
          <w:b/>
          <w:i/>
          <w:sz w:val="28"/>
          <w:szCs w:val="28"/>
        </w:rPr>
      </w:pPr>
    </w:p>
    <w:p w:rsidR="0014770E" w:rsidRPr="000B71EC" w:rsidRDefault="0014770E" w:rsidP="003169BB">
      <w:pPr>
        <w:suppressAutoHyphens/>
        <w:autoSpaceDN w:val="0"/>
        <w:spacing w:after="0" w:line="240" w:lineRule="auto"/>
        <w:ind w:firstLine="708"/>
        <w:jc w:val="both"/>
        <w:textAlignment w:val="baseline"/>
        <w:rPr>
          <w:rFonts w:ascii="Times New Roman" w:eastAsia="Times New Roman" w:hAnsi="Times New Roman" w:cs="Times New Roman"/>
          <w:sz w:val="28"/>
          <w:szCs w:val="28"/>
        </w:rPr>
      </w:pPr>
      <w:r w:rsidRPr="000B71EC">
        <w:rPr>
          <w:rFonts w:ascii="Times New Roman" w:eastAsia="Times New Roman" w:hAnsi="Times New Roman" w:cs="Times New Roman"/>
          <w:sz w:val="28"/>
          <w:szCs w:val="28"/>
        </w:rPr>
        <w:t>На основании Положения о закупке Учреждения утверждена постоянно действующая комиссия в составе:</w:t>
      </w:r>
    </w:p>
    <w:p w:rsidR="0014770E" w:rsidRPr="000B71EC" w:rsidRDefault="0014770E" w:rsidP="003169BB">
      <w:pPr>
        <w:suppressAutoHyphens/>
        <w:autoSpaceDN w:val="0"/>
        <w:spacing w:after="0" w:line="240" w:lineRule="auto"/>
        <w:ind w:firstLine="708"/>
        <w:jc w:val="both"/>
        <w:textAlignment w:val="baseline"/>
        <w:rPr>
          <w:rFonts w:ascii="Times New Roman" w:eastAsia="Times New Roman" w:hAnsi="Times New Roman" w:cs="Times New Roman"/>
          <w:sz w:val="28"/>
          <w:szCs w:val="28"/>
        </w:rPr>
      </w:pPr>
      <w:r w:rsidRPr="000B71EC">
        <w:rPr>
          <w:rFonts w:ascii="Times New Roman" w:eastAsia="Times New Roman" w:hAnsi="Times New Roman" w:cs="Times New Roman"/>
          <w:sz w:val="28"/>
          <w:szCs w:val="28"/>
        </w:rPr>
        <w:t xml:space="preserve">Председатель – </w:t>
      </w:r>
      <w:r w:rsidR="00395F29">
        <w:rPr>
          <w:rFonts w:ascii="Times New Roman" w:eastAsia="Times New Roman" w:hAnsi="Times New Roman" w:cs="Times New Roman"/>
          <w:sz w:val="28"/>
          <w:szCs w:val="28"/>
        </w:rPr>
        <w:t>заведующий</w:t>
      </w:r>
    </w:p>
    <w:p w:rsidR="005273BF" w:rsidRPr="000B71EC" w:rsidRDefault="00395F29" w:rsidP="003169BB">
      <w:pPr>
        <w:suppressAutoHyphens/>
        <w:autoSpaceDN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председателя </w:t>
      </w:r>
      <w:r w:rsidR="0014770E" w:rsidRPr="000B71EC">
        <w:rPr>
          <w:rFonts w:ascii="Times New Roman" w:eastAsia="Times New Roman" w:hAnsi="Times New Roman" w:cs="Times New Roman"/>
          <w:sz w:val="28"/>
          <w:szCs w:val="28"/>
        </w:rPr>
        <w:t>–</w:t>
      </w:r>
      <w:r w:rsidR="00E353F7" w:rsidRPr="000B71EC">
        <w:rPr>
          <w:rFonts w:ascii="Times New Roman" w:eastAsia="Times New Roman" w:hAnsi="Times New Roman" w:cs="Times New Roman"/>
          <w:sz w:val="28"/>
          <w:szCs w:val="28"/>
        </w:rPr>
        <w:t xml:space="preserve"> </w:t>
      </w:r>
      <w:r w:rsidR="005273BF" w:rsidRPr="000B71EC">
        <w:rPr>
          <w:rFonts w:ascii="Times New Roman" w:eastAsia="Times New Roman" w:hAnsi="Times New Roman" w:cs="Times New Roman"/>
          <w:sz w:val="28"/>
          <w:szCs w:val="28"/>
        </w:rPr>
        <w:t xml:space="preserve">заместитель заведующего по АХЧ </w:t>
      </w:r>
    </w:p>
    <w:p w:rsidR="00E353F7" w:rsidRPr="000B71EC" w:rsidRDefault="00395F29" w:rsidP="003169BB">
      <w:pPr>
        <w:suppressAutoHyphens/>
        <w:autoSpaceDN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 секретарь-машинистка</w:t>
      </w:r>
    </w:p>
    <w:p w:rsidR="0014770E" w:rsidRDefault="00395F29" w:rsidP="003169BB">
      <w:pPr>
        <w:suppressAutoHyphens/>
        <w:autoSpaceDN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 воспитатель</w:t>
      </w:r>
    </w:p>
    <w:p w:rsidR="00395F29" w:rsidRPr="000B71EC" w:rsidRDefault="00395F29" w:rsidP="003169BB">
      <w:pPr>
        <w:suppressAutoHyphens/>
        <w:autoSpaceDN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 зав. хозяйством</w:t>
      </w:r>
    </w:p>
    <w:p w:rsidR="00A629EE" w:rsidRPr="000B71EC" w:rsidRDefault="00A629EE" w:rsidP="003169BB">
      <w:pPr>
        <w:spacing w:after="0" w:line="240" w:lineRule="auto"/>
        <w:ind w:left="284" w:hanging="284"/>
        <w:jc w:val="both"/>
        <w:rPr>
          <w:rFonts w:ascii="Times New Roman" w:hAnsi="Times New Roman" w:cs="Times New Roman"/>
          <w:sz w:val="28"/>
          <w:szCs w:val="28"/>
        </w:rPr>
      </w:pPr>
      <w:r w:rsidRPr="000B71EC">
        <w:rPr>
          <w:rFonts w:ascii="Times New Roman" w:hAnsi="Times New Roman" w:cs="Times New Roman"/>
          <w:sz w:val="28"/>
          <w:szCs w:val="28"/>
        </w:rPr>
        <w:br w:type="page"/>
      </w:r>
    </w:p>
    <w:p w:rsidR="00C04ACE" w:rsidRPr="000B71EC" w:rsidRDefault="000B71EC" w:rsidP="003169BB">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3 к приказу заведующего от 29.12.2017 г. № 349</w:t>
      </w:r>
    </w:p>
    <w:p w:rsidR="00C04ACE" w:rsidRPr="000B71EC" w:rsidRDefault="00C04ACE" w:rsidP="003169BB">
      <w:pPr>
        <w:spacing w:after="0" w:line="240" w:lineRule="auto"/>
        <w:ind w:left="8121" w:right="44"/>
        <w:jc w:val="both"/>
        <w:rPr>
          <w:rFonts w:ascii="Times New Roman" w:eastAsia="Times New Roman" w:hAnsi="Times New Roman" w:cs="Times New Roman"/>
          <w:b/>
          <w:i/>
          <w:sz w:val="28"/>
          <w:szCs w:val="28"/>
        </w:rPr>
      </w:pPr>
    </w:p>
    <w:p w:rsidR="0014770E" w:rsidRPr="000B71EC" w:rsidRDefault="00A629EE" w:rsidP="003169BB">
      <w:pPr>
        <w:spacing w:after="0" w:line="240" w:lineRule="auto"/>
        <w:ind w:left="516" w:right="285"/>
        <w:jc w:val="center"/>
        <w:outlineLvl w:val="0"/>
        <w:rPr>
          <w:rFonts w:ascii="Times New Roman" w:hAnsi="Times New Roman" w:cs="Times New Roman"/>
          <w:b/>
          <w:sz w:val="28"/>
          <w:szCs w:val="28"/>
        </w:rPr>
      </w:pPr>
      <w:r w:rsidRPr="000B71EC">
        <w:rPr>
          <w:rFonts w:ascii="Times New Roman" w:hAnsi="Times New Roman" w:cs="Times New Roman"/>
          <w:b/>
          <w:sz w:val="28"/>
          <w:szCs w:val="28"/>
        </w:rPr>
        <w:t xml:space="preserve">1. </w:t>
      </w:r>
      <w:r w:rsidR="0014770E" w:rsidRPr="000B71EC">
        <w:rPr>
          <w:rFonts w:ascii="Times New Roman" w:hAnsi="Times New Roman" w:cs="Times New Roman"/>
          <w:b/>
          <w:sz w:val="28"/>
          <w:szCs w:val="28"/>
        </w:rPr>
        <w:t>Положение о служебных командировках</w:t>
      </w:r>
    </w:p>
    <w:p w:rsidR="0014770E" w:rsidRPr="000B71EC" w:rsidRDefault="0014770E" w:rsidP="003169BB">
      <w:pPr>
        <w:spacing w:after="0" w:line="240" w:lineRule="auto"/>
        <w:ind w:left="283"/>
        <w:jc w:val="both"/>
        <w:rPr>
          <w:rFonts w:ascii="Times New Roman" w:hAnsi="Times New Roman" w:cs="Times New Roman"/>
          <w:sz w:val="28"/>
          <w:szCs w:val="28"/>
        </w:rPr>
      </w:pP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1.1.</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 xml:space="preserve">Настоящее Положение определяет порядок организации служебных командировок сотрудников </w:t>
      </w:r>
      <w:r w:rsidR="00C04ACE" w:rsidRPr="000B71EC">
        <w:rPr>
          <w:rFonts w:ascii="Times New Roman" w:hAnsi="Times New Roman" w:cs="Times New Roman"/>
          <w:bCs/>
          <w:iCs/>
          <w:sz w:val="28"/>
          <w:szCs w:val="28"/>
        </w:rPr>
        <w:t>МАОУ «СОШ № 77» г.</w:t>
      </w:r>
      <w:r w:rsidR="00CD7BEC" w:rsidRPr="000B71EC">
        <w:rPr>
          <w:rFonts w:ascii="Times New Roman" w:hAnsi="Times New Roman" w:cs="Times New Roman"/>
          <w:bCs/>
          <w:iCs/>
          <w:sz w:val="28"/>
          <w:szCs w:val="28"/>
        </w:rPr>
        <w:t xml:space="preserve"> </w:t>
      </w:r>
      <w:r w:rsidR="00C04ACE" w:rsidRPr="000B71EC">
        <w:rPr>
          <w:rFonts w:ascii="Times New Roman" w:hAnsi="Times New Roman" w:cs="Times New Roman"/>
          <w:bCs/>
          <w:iCs/>
          <w:sz w:val="28"/>
          <w:szCs w:val="28"/>
        </w:rPr>
        <w:t>Перми</w:t>
      </w:r>
      <w:r w:rsidR="00CD7BEC" w:rsidRPr="000B71EC">
        <w:rPr>
          <w:rFonts w:ascii="Times New Roman" w:hAnsi="Times New Roman" w:cs="Times New Roman"/>
          <w:bCs/>
          <w:iCs/>
          <w:sz w:val="28"/>
          <w:szCs w:val="28"/>
        </w:rPr>
        <w:t xml:space="preserve"> (далее учреждение)</w:t>
      </w:r>
      <w:r w:rsidRPr="000B71EC">
        <w:rPr>
          <w:rFonts w:ascii="Times New Roman" w:hAnsi="Times New Roman" w:cs="Times New Roman"/>
          <w:sz w:val="28"/>
          <w:szCs w:val="28"/>
        </w:rPr>
        <w:t xml:space="preserve"> на территории России и за ее пределами.</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1.2.</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 xml:space="preserve">Настоящее Положение не распространяется </w:t>
      </w:r>
      <w:proofErr w:type="gramStart"/>
      <w:r w:rsidRPr="000B71EC">
        <w:rPr>
          <w:rFonts w:ascii="Times New Roman" w:hAnsi="Times New Roman" w:cs="Times New Roman"/>
          <w:sz w:val="28"/>
          <w:szCs w:val="28"/>
        </w:rPr>
        <w:t>на поездки за границу по персональным приглашениям с оплатой за счет</w:t>
      </w:r>
      <w:proofErr w:type="gramEnd"/>
      <w:r w:rsidRPr="000B71EC">
        <w:rPr>
          <w:rFonts w:ascii="Times New Roman" w:hAnsi="Times New Roman" w:cs="Times New Roman"/>
          <w:sz w:val="28"/>
          <w:szCs w:val="28"/>
        </w:rPr>
        <w:t xml:space="preserve"> принимающей стороны в зарубежные научные организации, с которыми у учреждения нет действующих соглашений о сотрудничестве.</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1.3.</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Служебной командировкой сотрудника является поездка сотрудника по распоряжению директора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1.4.</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Основными задачами служебных командировок</w:t>
      </w:r>
      <w:r w:rsidR="003169BB" w:rsidRPr="000B71EC">
        <w:rPr>
          <w:rFonts w:ascii="Times New Roman" w:hAnsi="Times New Roman" w:cs="Times New Roman"/>
          <w:sz w:val="28"/>
          <w:szCs w:val="28"/>
        </w:rPr>
        <w:t xml:space="preserve"> </w:t>
      </w:r>
      <w:r w:rsidRPr="000B71EC">
        <w:rPr>
          <w:rFonts w:ascii="Times New Roman" w:hAnsi="Times New Roman" w:cs="Times New Roman"/>
          <w:bCs/>
          <w:iCs/>
          <w:sz w:val="28"/>
          <w:szCs w:val="28"/>
        </w:rPr>
        <w:t>учреждения</w:t>
      </w:r>
      <w:r w:rsidRPr="000B71EC">
        <w:rPr>
          <w:rFonts w:ascii="Times New Roman" w:hAnsi="Times New Roman" w:cs="Times New Roman"/>
          <w:sz w:val="28"/>
          <w:szCs w:val="28"/>
        </w:rPr>
        <w:t xml:space="preserve"> являются:</w:t>
      </w:r>
    </w:p>
    <w:p w:rsidR="0014770E" w:rsidRPr="000B71EC" w:rsidRDefault="0014770E" w:rsidP="00DA0764">
      <w:pPr>
        <w:pStyle w:val="a3"/>
        <w:numPr>
          <w:ilvl w:val="0"/>
          <w:numId w:val="24"/>
        </w:numPr>
        <w:tabs>
          <w:tab w:val="left" w:pos="1134"/>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iCs/>
          <w:sz w:val="28"/>
          <w:szCs w:val="28"/>
        </w:rPr>
        <w:t>решение конкретных задач производственно-хозяйственной, финансовой и иной деятельности учреждения;</w:t>
      </w:r>
    </w:p>
    <w:p w:rsidR="0014770E" w:rsidRPr="000B71EC" w:rsidRDefault="0014770E" w:rsidP="00DA0764">
      <w:pPr>
        <w:pStyle w:val="a3"/>
        <w:numPr>
          <w:ilvl w:val="0"/>
          <w:numId w:val="24"/>
        </w:numPr>
        <w:tabs>
          <w:tab w:val="left" w:pos="1134"/>
        </w:tabs>
        <w:spacing w:after="0" w:line="240" w:lineRule="auto"/>
        <w:ind w:left="0" w:right="47" w:firstLine="851"/>
        <w:rPr>
          <w:rFonts w:ascii="Times New Roman" w:hAnsi="Times New Roman" w:cs="Times New Roman"/>
          <w:sz w:val="28"/>
          <w:szCs w:val="28"/>
        </w:rPr>
      </w:pPr>
      <w:r w:rsidRPr="000B71EC">
        <w:rPr>
          <w:rFonts w:ascii="Times New Roman" w:hAnsi="Times New Roman" w:cs="Times New Roman"/>
          <w:iCs/>
          <w:sz w:val="28"/>
          <w:szCs w:val="28"/>
        </w:rPr>
        <w:t>оказание организационно-методической и практической помощи в организации образовательного</w:t>
      </w:r>
      <w:r w:rsidR="003169BB" w:rsidRPr="000B71EC">
        <w:rPr>
          <w:rFonts w:ascii="Times New Roman" w:hAnsi="Times New Roman" w:cs="Times New Roman"/>
          <w:iCs/>
          <w:sz w:val="28"/>
          <w:szCs w:val="28"/>
        </w:rPr>
        <w:t xml:space="preserve"> </w:t>
      </w:r>
      <w:r w:rsidRPr="000B71EC">
        <w:rPr>
          <w:rFonts w:ascii="Times New Roman" w:hAnsi="Times New Roman" w:cs="Times New Roman"/>
          <w:iCs/>
          <w:sz w:val="28"/>
          <w:szCs w:val="28"/>
        </w:rPr>
        <w:t>процесса;</w:t>
      </w:r>
    </w:p>
    <w:p w:rsidR="0014770E" w:rsidRPr="000B71EC" w:rsidRDefault="0014770E" w:rsidP="00DA0764">
      <w:pPr>
        <w:pStyle w:val="a3"/>
        <w:numPr>
          <w:ilvl w:val="0"/>
          <w:numId w:val="24"/>
        </w:numPr>
        <w:tabs>
          <w:tab w:val="left" w:pos="1134"/>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iCs/>
          <w:sz w:val="28"/>
          <w:szCs w:val="28"/>
        </w:rPr>
        <w:t>проведение конференций, совещаний, семинаров, спортивных</w:t>
      </w:r>
      <w:r w:rsidR="003169BB" w:rsidRPr="000B71EC">
        <w:rPr>
          <w:rFonts w:ascii="Times New Roman" w:hAnsi="Times New Roman" w:cs="Times New Roman"/>
          <w:iCs/>
          <w:sz w:val="28"/>
          <w:szCs w:val="28"/>
        </w:rPr>
        <w:t xml:space="preserve"> </w:t>
      </w:r>
      <w:r w:rsidRPr="000B71EC">
        <w:rPr>
          <w:rFonts w:ascii="Times New Roman" w:hAnsi="Times New Roman" w:cs="Times New Roman"/>
          <w:iCs/>
          <w:sz w:val="28"/>
          <w:szCs w:val="28"/>
        </w:rPr>
        <w:t>и иных мероприятий, непосредственное участие в них;</w:t>
      </w:r>
    </w:p>
    <w:p w:rsidR="0014770E" w:rsidRPr="000B71EC" w:rsidRDefault="0014770E" w:rsidP="00DA0764">
      <w:pPr>
        <w:pStyle w:val="a3"/>
        <w:numPr>
          <w:ilvl w:val="0"/>
          <w:numId w:val="24"/>
        </w:numPr>
        <w:tabs>
          <w:tab w:val="left" w:pos="1134"/>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iCs/>
          <w:sz w:val="28"/>
          <w:szCs w:val="28"/>
        </w:rPr>
        <w:t>изучение, обобщение и распространение опыта, новых форм и методов работы;</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1.5.</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Не являются служебными командировками:</w:t>
      </w:r>
    </w:p>
    <w:p w:rsidR="0014770E" w:rsidRPr="000B71EC" w:rsidRDefault="0014770E" w:rsidP="00DA0764">
      <w:pPr>
        <w:pStyle w:val="a3"/>
        <w:numPr>
          <w:ilvl w:val="0"/>
          <w:numId w:val="25"/>
        </w:numPr>
        <w:tabs>
          <w:tab w:val="left" w:pos="1134"/>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4770E" w:rsidRPr="000B71EC" w:rsidRDefault="0014770E" w:rsidP="00DA0764">
      <w:pPr>
        <w:pStyle w:val="a3"/>
        <w:numPr>
          <w:ilvl w:val="0"/>
          <w:numId w:val="25"/>
        </w:numPr>
        <w:tabs>
          <w:tab w:val="left" w:pos="1134"/>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sz w:val="28"/>
          <w:szCs w:val="28"/>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выезды по личным вопросам (без производственной необходимости, соответствующего договора или вызова приглашающей стороны).</w:t>
      </w:r>
    </w:p>
    <w:p w:rsidR="0014770E" w:rsidRPr="000B71EC" w:rsidRDefault="00A629EE" w:rsidP="003169BB">
      <w:pPr>
        <w:spacing w:after="0" w:line="240" w:lineRule="auto"/>
        <w:ind w:right="54" w:firstLine="851"/>
        <w:jc w:val="both"/>
        <w:rPr>
          <w:rFonts w:ascii="Times New Roman" w:hAnsi="Times New Roman" w:cs="Times New Roman"/>
          <w:sz w:val="28"/>
          <w:szCs w:val="28"/>
        </w:rPr>
      </w:pPr>
      <w:r w:rsidRPr="000B71EC">
        <w:rPr>
          <w:rFonts w:ascii="Times New Roman" w:hAnsi="Times New Roman" w:cs="Times New Roman"/>
          <w:sz w:val="28"/>
          <w:szCs w:val="28"/>
        </w:rPr>
        <w:t>1.6.</w:t>
      </w:r>
      <w:r w:rsidRPr="000B71EC">
        <w:rPr>
          <w:rFonts w:ascii="Times New Roman" w:hAnsi="Times New Roman" w:cs="Times New Roman"/>
          <w:sz w:val="28"/>
          <w:szCs w:val="28"/>
        </w:rPr>
        <w:tab/>
      </w:r>
      <w:r w:rsidR="0014770E" w:rsidRPr="000B71EC">
        <w:rPr>
          <w:rFonts w:ascii="Times New Roman" w:hAnsi="Times New Roman" w:cs="Times New Roman"/>
          <w:sz w:val="28"/>
          <w:szCs w:val="28"/>
        </w:rPr>
        <w:t xml:space="preserve">Служебные командировки подразделяются </w:t>
      </w:r>
      <w:proofErr w:type="gramStart"/>
      <w:r w:rsidR="0014770E" w:rsidRPr="000B71EC">
        <w:rPr>
          <w:rFonts w:ascii="Times New Roman" w:hAnsi="Times New Roman" w:cs="Times New Roman"/>
          <w:sz w:val="28"/>
          <w:szCs w:val="28"/>
        </w:rPr>
        <w:t>на</w:t>
      </w:r>
      <w:proofErr w:type="gramEnd"/>
      <w:r w:rsidR="0014770E" w:rsidRPr="000B71EC">
        <w:rPr>
          <w:rFonts w:ascii="Times New Roman" w:hAnsi="Times New Roman" w:cs="Times New Roman"/>
          <w:sz w:val="28"/>
          <w:szCs w:val="28"/>
        </w:rPr>
        <w:t>:</w:t>
      </w:r>
    </w:p>
    <w:p w:rsidR="0014770E" w:rsidRPr="000B71EC" w:rsidRDefault="0014770E" w:rsidP="00DA0764">
      <w:pPr>
        <w:numPr>
          <w:ilvl w:val="0"/>
          <w:numId w:val="26"/>
        </w:numPr>
        <w:tabs>
          <w:tab w:val="left" w:pos="1134"/>
        </w:tabs>
        <w:spacing w:after="0" w:line="240" w:lineRule="auto"/>
        <w:ind w:right="54" w:firstLine="851"/>
        <w:jc w:val="both"/>
        <w:rPr>
          <w:rFonts w:ascii="Times New Roman" w:hAnsi="Times New Roman" w:cs="Times New Roman"/>
          <w:sz w:val="28"/>
          <w:szCs w:val="28"/>
        </w:rPr>
      </w:pPr>
      <w:proofErr w:type="gramStart"/>
      <w:r w:rsidRPr="000B71EC">
        <w:rPr>
          <w:rFonts w:ascii="Times New Roman" w:hAnsi="Times New Roman" w:cs="Times New Roman"/>
          <w:sz w:val="28"/>
          <w:szCs w:val="28"/>
        </w:rPr>
        <w:lastRenderedPageBreak/>
        <w:t>плановые</w:t>
      </w:r>
      <w:proofErr w:type="gramEnd"/>
      <w:r w:rsidRPr="000B71EC">
        <w:rPr>
          <w:rFonts w:ascii="Times New Roman" w:hAnsi="Times New Roman" w:cs="Times New Roman"/>
          <w:sz w:val="28"/>
          <w:szCs w:val="28"/>
        </w:rPr>
        <w:t>, которые осуществляются в соответствии с утвержденными в установленном порядке планами и соответствующими сметами;</w:t>
      </w:r>
    </w:p>
    <w:p w:rsidR="0014770E" w:rsidRPr="000B71EC" w:rsidRDefault="0014770E" w:rsidP="00DA0764">
      <w:pPr>
        <w:numPr>
          <w:ilvl w:val="0"/>
          <w:numId w:val="26"/>
        </w:numPr>
        <w:tabs>
          <w:tab w:val="left" w:pos="1134"/>
        </w:tabs>
        <w:spacing w:after="0" w:line="240" w:lineRule="auto"/>
        <w:ind w:right="54" w:firstLine="851"/>
        <w:jc w:val="both"/>
        <w:rPr>
          <w:rFonts w:ascii="Times New Roman" w:hAnsi="Times New Roman" w:cs="Times New Roman"/>
          <w:sz w:val="28"/>
          <w:szCs w:val="28"/>
        </w:rPr>
      </w:pPr>
      <w:r w:rsidRPr="000B71EC">
        <w:rPr>
          <w:rFonts w:ascii="Times New Roman" w:hAnsi="Times New Roman" w:cs="Times New Roman"/>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14770E" w:rsidRPr="000B71EC" w:rsidRDefault="0014770E" w:rsidP="00DA0764">
      <w:pPr>
        <w:numPr>
          <w:ilvl w:val="1"/>
          <w:numId w:val="2"/>
        </w:numPr>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Командирование заместителей руководителя</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допускается только в случаях, если это не вызовет нарушений в нормальном режиме ведения производственного процесса.</w:t>
      </w:r>
    </w:p>
    <w:p w:rsidR="0014770E" w:rsidRPr="000B71EC" w:rsidRDefault="0014770E" w:rsidP="003169BB">
      <w:pPr>
        <w:pStyle w:val="a3"/>
        <w:spacing w:after="0" w:line="240" w:lineRule="auto"/>
        <w:ind w:left="0" w:right="47" w:firstLine="709"/>
        <w:rPr>
          <w:rFonts w:ascii="Times New Roman" w:hAnsi="Times New Roman" w:cs="Times New Roman"/>
          <w:sz w:val="28"/>
          <w:szCs w:val="28"/>
        </w:rPr>
      </w:pPr>
      <w:r w:rsidRPr="000B71EC">
        <w:rPr>
          <w:rFonts w:ascii="Times New Roman" w:hAnsi="Times New Roman" w:cs="Times New Roman"/>
          <w:iCs/>
          <w:sz w:val="28"/>
          <w:szCs w:val="28"/>
        </w:rPr>
        <w:t>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w:t>
      </w:r>
    </w:p>
    <w:p w:rsidR="0014770E" w:rsidRPr="000B71EC" w:rsidRDefault="0014770E" w:rsidP="00DA0764">
      <w:pPr>
        <w:numPr>
          <w:ilvl w:val="1"/>
          <w:numId w:val="2"/>
        </w:numPr>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Запрещается направление в служебные командировки беременных женщин.</w:t>
      </w:r>
    </w:p>
    <w:p w:rsidR="0014770E" w:rsidRPr="000B71EC" w:rsidRDefault="0014770E" w:rsidP="00DA0764">
      <w:pPr>
        <w:numPr>
          <w:ilvl w:val="1"/>
          <w:numId w:val="2"/>
        </w:numPr>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14770E" w:rsidRPr="000B71EC" w:rsidRDefault="0014770E" w:rsidP="00DA0764">
      <w:pPr>
        <w:numPr>
          <w:ilvl w:val="1"/>
          <w:numId w:val="2"/>
        </w:numPr>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В служебные командировки только с письменного согласия допускается направлять:</w:t>
      </w:r>
    </w:p>
    <w:p w:rsidR="0014770E" w:rsidRPr="000B71EC" w:rsidRDefault="0014770E" w:rsidP="00DA0764">
      <w:pPr>
        <w:pStyle w:val="a3"/>
        <w:numPr>
          <w:ilvl w:val="0"/>
          <w:numId w:val="27"/>
        </w:numPr>
        <w:spacing w:after="0" w:line="240" w:lineRule="auto"/>
        <w:ind w:left="0" w:right="54" w:firstLine="993"/>
        <w:rPr>
          <w:rFonts w:ascii="Times New Roman" w:hAnsi="Times New Roman" w:cs="Times New Roman"/>
          <w:sz w:val="28"/>
          <w:szCs w:val="28"/>
        </w:rPr>
      </w:pPr>
      <w:r w:rsidRPr="000B71EC">
        <w:rPr>
          <w:rFonts w:ascii="Times New Roman" w:hAnsi="Times New Roman" w:cs="Times New Roman"/>
          <w:sz w:val="28"/>
          <w:szCs w:val="28"/>
        </w:rPr>
        <w:t>матерей и отцов, воспитывающих без супруга (супруги) детей в возрасте до пяти лет;</w:t>
      </w:r>
    </w:p>
    <w:p w:rsidR="0014770E" w:rsidRPr="000B71EC" w:rsidRDefault="0014770E" w:rsidP="00DA0764">
      <w:pPr>
        <w:pStyle w:val="a3"/>
        <w:numPr>
          <w:ilvl w:val="0"/>
          <w:numId w:val="27"/>
        </w:numPr>
        <w:spacing w:after="0" w:line="240" w:lineRule="auto"/>
        <w:ind w:left="0" w:right="54" w:firstLine="993"/>
        <w:rPr>
          <w:rFonts w:ascii="Times New Roman" w:hAnsi="Times New Roman" w:cs="Times New Roman"/>
          <w:sz w:val="28"/>
          <w:szCs w:val="28"/>
        </w:rPr>
      </w:pPr>
      <w:r w:rsidRPr="000B71EC">
        <w:rPr>
          <w:rFonts w:ascii="Times New Roman" w:hAnsi="Times New Roman" w:cs="Times New Roman"/>
          <w:sz w:val="28"/>
          <w:szCs w:val="28"/>
        </w:rPr>
        <w:t>сотрудников, имеющих детей-инвалидов;</w:t>
      </w:r>
    </w:p>
    <w:p w:rsidR="0014770E" w:rsidRPr="000B71EC" w:rsidRDefault="0014770E" w:rsidP="00DA0764">
      <w:pPr>
        <w:pStyle w:val="a3"/>
        <w:numPr>
          <w:ilvl w:val="0"/>
          <w:numId w:val="27"/>
        </w:numPr>
        <w:spacing w:after="0" w:line="240" w:lineRule="auto"/>
        <w:ind w:left="0" w:right="54" w:firstLine="993"/>
        <w:rPr>
          <w:rFonts w:ascii="Times New Roman" w:hAnsi="Times New Roman" w:cs="Times New Roman"/>
          <w:sz w:val="28"/>
          <w:szCs w:val="28"/>
        </w:rPr>
      </w:pPr>
      <w:r w:rsidRPr="000B71EC">
        <w:rPr>
          <w:rFonts w:ascii="Times New Roman" w:hAnsi="Times New Roman" w:cs="Times New Roman"/>
          <w:sz w:val="28"/>
          <w:szCs w:val="28"/>
        </w:rPr>
        <w:t>сотрудников, осуществляющих уход за больными членами их семей в соответствии с медицинским заключением.</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CD7BEC"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1.11.</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CD7BEC" w:rsidRPr="000B71EC" w:rsidRDefault="00CD7BEC" w:rsidP="003169BB">
      <w:pPr>
        <w:spacing w:after="0" w:line="240" w:lineRule="auto"/>
        <w:ind w:left="-15" w:right="54" w:firstLine="724"/>
        <w:jc w:val="both"/>
        <w:rPr>
          <w:rFonts w:ascii="Times New Roman" w:hAnsi="Times New Roman" w:cs="Times New Roman"/>
          <w:b/>
          <w:sz w:val="28"/>
          <w:szCs w:val="28"/>
        </w:rPr>
      </w:pPr>
    </w:p>
    <w:p w:rsidR="0014770E" w:rsidRPr="000B71EC" w:rsidRDefault="0014770E" w:rsidP="003169BB">
      <w:pPr>
        <w:spacing w:after="0" w:line="240" w:lineRule="auto"/>
        <w:ind w:left="-15" w:right="54" w:firstLine="724"/>
        <w:jc w:val="center"/>
        <w:outlineLvl w:val="0"/>
        <w:rPr>
          <w:rFonts w:ascii="Times New Roman" w:hAnsi="Times New Roman" w:cs="Times New Roman"/>
          <w:sz w:val="28"/>
          <w:szCs w:val="28"/>
        </w:rPr>
      </w:pPr>
      <w:r w:rsidRPr="000B71EC">
        <w:rPr>
          <w:rFonts w:ascii="Times New Roman" w:hAnsi="Times New Roman" w:cs="Times New Roman"/>
          <w:b/>
          <w:sz w:val="28"/>
          <w:szCs w:val="28"/>
        </w:rPr>
        <w:t>2. Срок и режим командировки</w:t>
      </w:r>
    </w:p>
    <w:p w:rsidR="0014770E" w:rsidRPr="000B71EC" w:rsidRDefault="0014770E" w:rsidP="003169BB">
      <w:pPr>
        <w:spacing w:after="0" w:line="240" w:lineRule="auto"/>
        <w:ind w:left="283"/>
        <w:jc w:val="both"/>
        <w:rPr>
          <w:rFonts w:ascii="Times New Roman" w:hAnsi="Times New Roman" w:cs="Times New Roman"/>
          <w:sz w:val="28"/>
          <w:szCs w:val="28"/>
        </w:rPr>
      </w:pP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2.1.</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 xml:space="preserve">Срок командировки сотрудника (как по России, так и за рубеж) определяет </w:t>
      </w:r>
      <w:r w:rsidRPr="000B71EC">
        <w:rPr>
          <w:rFonts w:ascii="Times New Roman" w:hAnsi="Times New Roman" w:cs="Times New Roman"/>
          <w:bCs/>
          <w:iCs/>
          <w:sz w:val="28"/>
          <w:szCs w:val="28"/>
        </w:rPr>
        <w:t>директор учреждения</w:t>
      </w:r>
      <w:r w:rsidR="003169BB" w:rsidRPr="000B71EC">
        <w:rPr>
          <w:rFonts w:ascii="Times New Roman" w:hAnsi="Times New Roman" w:cs="Times New Roman"/>
          <w:bCs/>
          <w:iCs/>
          <w:sz w:val="28"/>
          <w:szCs w:val="28"/>
        </w:rPr>
        <w:t xml:space="preserve"> </w:t>
      </w:r>
      <w:r w:rsidRPr="000B71EC">
        <w:rPr>
          <w:rFonts w:ascii="Times New Roman" w:hAnsi="Times New Roman" w:cs="Times New Roman"/>
          <w:sz w:val="28"/>
          <w:szCs w:val="28"/>
        </w:rPr>
        <w:t>с учетом объема, сложности и других особенностей служебного поручения.</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2.2.</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lastRenderedPageBreak/>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Днем выезда сотрудника в командировку считается день отправления поезда, самолета, автобуса или другого транспортного средства из </w:t>
      </w:r>
      <w:r w:rsidRPr="000B71EC">
        <w:rPr>
          <w:rFonts w:ascii="Times New Roman" w:hAnsi="Times New Roman" w:cs="Times New Roman"/>
          <w:bCs/>
          <w:iCs/>
          <w:sz w:val="28"/>
          <w:szCs w:val="28"/>
        </w:rPr>
        <w:t>наименование населенного пункта (или мест</w:t>
      </w:r>
      <w:proofErr w:type="gramStart"/>
      <w:r w:rsidRPr="000B71EC">
        <w:rPr>
          <w:rFonts w:ascii="Times New Roman" w:hAnsi="Times New Roman" w:cs="Times New Roman"/>
          <w:bCs/>
          <w:iCs/>
          <w:sz w:val="28"/>
          <w:szCs w:val="28"/>
        </w:rPr>
        <w:t>о-</w:t>
      </w:r>
      <w:proofErr w:type="gramEnd"/>
      <w:r w:rsidRPr="000B71EC">
        <w:rPr>
          <w:rFonts w:ascii="Times New Roman" w:hAnsi="Times New Roman" w:cs="Times New Roman"/>
          <w:bCs/>
          <w:iCs/>
          <w:sz w:val="28"/>
          <w:szCs w:val="28"/>
        </w:rPr>
        <w:t xml:space="preserve"> нахождения</w:t>
      </w:r>
      <w:r w:rsidR="00CD7BEC" w:rsidRPr="000B71EC">
        <w:rPr>
          <w:rFonts w:ascii="Times New Roman" w:hAnsi="Times New Roman" w:cs="Times New Roman"/>
          <w:bCs/>
          <w:iCs/>
          <w:sz w:val="28"/>
          <w:szCs w:val="28"/>
        </w:rPr>
        <w:t xml:space="preserve"> </w:t>
      </w:r>
      <w:r w:rsidRPr="000B71EC">
        <w:rPr>
          <w:rFonts w:ascii="Times New Roman" w:hAnsi="Times New Roman" w:cs="Times New Roman"/>
          <w:bCs/>
          <w:iCs/>
          <w:sz w:val="28"/>
          <w:szCs w:val="28"/>
        </w:rPr>
        <w:t>обособленного подразделения)</w:t>
      </w:r>
      <w:r w:rsidRPr="000B71EC">
        <w:rPr>
          <w:rFonts w:ascii="Times New Roman" w:hAnsi="Times New Roman" w:cs="Times New Roman"/>
          <w:sz w:val="28"/>
          <w:szCs w:val="28"/>
        </w:rPr>
        <w:t xml:space="preserve">, а днем прибытия из командировки – день прибытия транспортного средства в </w:t>
      </w:r>
      <w:r w:rsidRPr="000B71EC">
        <w:rPr>
          <w:rFonts w:ascii="Times New Roman" w:hAnsi="Times New Roman" w:cs="Times New Roman"/>
          <w:bCs/>
          <w:iCs/>
          <w:sz w:val="28"/>
          <w:szCs w:val="28"/>
        </w:rPr>
        <w:t>наименование населенного пункта (или местонахождение обособленного подразделения)</w:t>
      </w:r>
      <w:r w:rsidRPr="000B71EC">
        <w:rPr>
          <w:rFonts w:ascii="Times New Roman" w:hAnsi="Times New Roman" w:cs="Times New Roman"/>
          <w:sz w:val="28"/>
          <w:szCs w:val="28"/>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r w:rsidR="00CD7BEC" w:rsidRPr="000B71EC">
        <w:rPr>
          <w:rFonts w:ascii="Times New Roman" w:hAnsi="Times New Roman" w:cs="Times New Roman"/>
          <w:sz w:val="28"/>
          <w:szCs w:val="28"/>
        </w:rPr>
        <w:t xml:space="preserve"> </w:t>
      </w:r>
      <w:r w:rsidRPr="000B71EC">
        <w:rPr>
          <w:rFonts w:ascii="Times New Roman" w:hAnsi="Times New Roman" w:cs="Times New Roman"/>
          <w:sz w:val="28"/>
          <w:szCs w:val="28"/>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0B71EC">
        <w:rPr>
          <w:rFonts w:ascii="Times New Roman" w:hAnsi="Times New Roman" w:cs="Times New Roman"/>
          <w:sz w:val="28"/>
          <w:szCs w:val="28"/>
        </w:rPr>
        <w:t>в место постоянной работы</w:t>
      </w:r>
      <w:proofErr w:type="gramEnd"/>
      <w:r w:rsidRPr="000B71EC">
        <w:rPr>
          <w:rFonts w:ascii="Times New Roman" w:hAnsi="Times New Roman" w:cs="Times New Roman"/>
          <w:sz w:val="28"/>
          <w:szCs w:val="28"/>
        </w:rPr>
        <w:t>.</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2.3</w:t>
      </w:r>
      <w:r w:rsidR="00A629EE" w:rsidRPr="000B71EC">
        <w:rPr>
          <w:rFonts w:ascii="Times New Roman" w:hAnsi="Times New Roman" w:cs="Times New Roman"/>
          <w:sz w:val="28"/>
          <w:szCs w:val="28"/>
        </w:rPr>
        <w:t>.</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r w:rsidR="000B71EC" w:rsidRPr="000B71EC">
        <w:rPr>
          <w:rFonts w:ascii="Times New Roman" w:hAnsi="Times New Roman" w:cs="Times New Roman"/>
          <w:sz w:val="28"/>
          <w:szCs w:val="28"/>
        </w:rPr>
        <w:t xml:space="preserve"> </w:t>
      </w:r>
      <w:r w:rsidRPr="000B71EC">
        <w:rPr>
          <w:rFonts w:ascii="Times New Roman" w:hAnsi="Times New Roman" w:cs="Times New Roman"/>
          <w:sz w:val="28"/>
          <w:szCs w:val="28"/>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2.4.</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В случае невозможности возвращения сотрудника из командировки в установленные сроки вследствие</w:t>
      </w:r>
      <w:r w:rsidR="00E33F01" w:rsidRPr="000B71EC">
        <w:rPr>
          <w:rFonts w:ascii="Times New Roman" w:hAnsi="Times New Roman" w:cs="Times New Roman"/>
          <w:sz w:val="28"/>
          <w:szCs w:val="28"/>
        </w:rPr>
        <w:t xml:space="preserve"> </w:t>
      </w:r>
      <w:r w:rsidRPr="000B71EC">
        <w:rPr>
          <w:rFonts w:ascii="Times New Roman" w:hAnsi="Times New Roman" w:cs="Times New Roman"/>
          <w:sz w:val="28"/>
          <w:szCs w:val="28"/>
        </w:rPr>
        <w:t>непреодолимой силы или иных не зависящих от него обстоятельств командировка может быть продлена.</w:t>
      </w:r>
    </w:p>
    <w:p w:rsidR="0014770E" w:rsidRPr="000B71EC" w:rsidRDefault="0014770E" w:rsidP="003169BB">
      <w:pPr>
        <w:spacing w:after="0" w:line="240" w:lineRule="auto"/>
        <w:ind w:right="40" w:firstLine="709"/>
        <w:jc w:val="both"/>
        <w:rPr>
          <w:rFonts w:ascii="Times New Roman" w:hAnsi="Times New Roman" w:cs="Times New Roman"/>
          <w:sz w:val="28"/>
          <w:szCs w:val="28"/>
        </w:rPr>
      </w:pPr>
      <w:r w:rsidRPr="000B71EC">
        <w:rPr>
          <w:rFonts w:ascii="Times New Roman" w:hAnsi="Times New Roman" w:cs="Times New Roman"/>
          <w:bCs/>
          <w:iCs/>
          <w:sz w:val="28"/>
          <w:szCs w:val="28"/>
        </w:rPr>
        <w:t>Факт наличия данных обстоятельств должен быть подтвержден проведенной служебной</w:t>
      </w:r>
      <w:r w:rsidR="00E33F01" w:rsidRPr="000B71EC">
        <w:rPr>
          <w:rFonts w:ascii="Times New Roman" w:hAnsi="Times New Roman" w:cs="Times New Roman"/>
          <w:bCs/>
          <w:iCs/>
          <w:sz w:val="28"/>
          <w:szCs w:val="28"/>
        </w:rPr>
        <w:t xml:space="preserve"> </w:t>
      </w:r>
      <w:r w:rsidRPr="000B71EC">
        <w:rPr>
          <w:rFonts w:ascii="Times New Roman" w:hAnsi="Times New Roman" w:cs="Times New Roman"/>
          <w:bCs/>
          <w:iCs/>
          <w:sz w:val="28"/>
          <w:szCs w:val="28"/>
        </w:rPr>
        <w:t>проверкой,</w:t>
      </w:r>
      <w:r w:rsidR="00A629EE" w:rsidRPr="000B71EC">
        <w:rPr>
          <w:rFonts w:ascii="Times New Roman" w:hAnsi="Times New Roman" w:cs="Times New Roman"/>
          <w:bCs/>
          <w:iCs/>
          <w:sz w:val="28"/>
          <w:szCs w:val="28"/>
        </w:rPr>
        <w:t xml:space="preserve"> </w:t>
      </w:r>
      <w:r w:rsidRPr="000B71EC">
        <w:rPr>
          <w:rFonts w:ascii="Times New Roman" w:hAnsi="Times New Roman" w:cs="Times New Roman"/>
          <w:bCs/>
          <w:iCs/>
          <w:sz w:val="28"/>
          <w:szCs w:val="28"/>
        </w:rPr>
        <w:t>по результатам которой в установленном порядке выносится соответствующее заключение</w:t>
      </w:r>
      <w:r w:rsidRPr="000B71EC">
        <w:rPr>
          <w:rFonts w:ascii="Times New Roman" w:hAnsi="Times New Roman" w:cs="Times New Roman"/>
          <w:sz w:val="28"/>
          <w:szCs w:val="28"/>
        </w:rPr>
        <w:t>.</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lastRenderedPageBreak/>
        <w:t>2.5.</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В случае наступления в период командировки временной нетрудоспособности сотрудник обязан незамедлительно уведомить об этом работодателя.</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2.6.</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Явка сотрудника на работу в день выезда в командировку или в день приезда из командировки решается по</w:t>
      </w:r>
      <w:r w:rsidR="00A629EE" w:rsidRPr="000B71EC">
        <w:rPr>
          <w:rFonts w:ascii="Times New Roman" w:hAnsi="Times New Roman" w:cs="Times New Roman"/>
          <w:sz w:val="28"/>
          <w:szCs w:val="28"/>
        </w:rPr>
        <w:t xml:space="preserve"> </w:t>
      </w:r>
      <w:r w:rsidRPr="000B71EC">
        <w:rPr>
          <w:rFonts w:ascii="Times New Roman" w:hAnsi="Times New Roman" w:cs="Times New Roman"/>
          <w:sz w:val="28"/>
          <w:szCs w:val="28"/>
        </w:rPr>
        <w:t>договоренности с директором учреждения.</w:t>
      </w:r>
    </w:p>
    <w:p w:rsidR="0014770E" w:rsidRPr="000B71EC" w:rsidRDefault="0014770E" w:rsidP="003169BB">
      <w:pPr>
        <w:pStyle w:val="1"/>
        <w:spacing w:after="0" w:line="240" w:lineRule="auto"/>
        <w:ind w:left="516" w:right="286"/>
        <w:jc w:val="both"/>
        <w:rPr>
          <w:rFonts w:ascii="Times New Roman" w:hAnsi="Times New Roman" w:cs="Times New Roman"/>
          <w:b w:val="0"/>
          <w:sz w:val="28"/>
          <w:szCs w:val="28"/>
        </w:rPr>
      </w:pPr>
    </w:p>
    <w:p w:rsidR="0014770E" w:rsidRPr="000B71EC" w:rsidRDefault="0014770E" w:rsidP="003169BB">
      <w:pPr>
        <w:pStyle w:val="1"/>
        <w:spacing w:after="0" w:line="240" w:lineRule="auto"/>
        <w:ind w:left="516" w:right="286"/>
        <w:rPr>
          <w:rFonts w:ascii="Times New Roman" w:hAnsi="Times New Roman" w:cs="Times New Roman"/>
          <w:sz w:val="28"/>
          <w:szCs w:val="28"/>
        </w:rPr>
      </w:pPr>
      <w:r w:rsidRPr="000B71EC">
        <w:rPr>
          <w:rFonts w:ascii="Times New Roman" w:hAnsi="Times New Roman" w:cs="Times New Roman"/>
          <w:sz w:val="28"/>
          <w:szCs w:val="28"/>
        </w:rPr>
        <w:t>3. Порядок оформления служебных командировок</w:t>
      </w:r>
    </w:p>
    <w:p w:rsidR="0014770E" w:rsidRPr="000B71EC" w:rsidRDefault="0014770E" w:rsidP="003169BB">
      <w:pPr>
        <w:spacing w:after="0" w:line="240" w:lineRule="auto"/>
        <w:ind w:left="283"/>
        <w:jc w:val="both"/>
        <w:rPr>
          <w:rFonts w:ascii="Times New Roman" w:hAnsi="Times New Roman" w:cs="Times New Roman"/>
          <w:sz w:val="28"/>
          <w:szCs w:val="28"/>
        </w:rPr>
      </w:pPr>
    </w:p>
    <w:p w:rsidR="0014770E" w:rsidRPr="000B71EC" w:rsidRDefault="0014770E" w:rsidP="003169BB">
      <w:pPr>
        <w:spacing w:after="0" w:line="240" w:lineRule="auto"/>
        <w:ind w:right="47" w:firstLine="709"/>
        <w:jc w:val="both"/>
        <w:rPr>
          <w:rFonts w:ascii="Times New Roman" w:hAnsi="Times New Roman" w:cs="Times New Roman"/>
          <w:sz w:val="28"/>
          <w:szCs w:val="28"/>
        </w:rPr>
      </w:pPr>
      <w:r w:rsidRPr="000B71EC">
        <w:rPr>
          <w:rFonts w:ascii="Times New Roman" w:hAnsi="Times New Roman" w:cs="Times New Roman"/>
          <w:iCs/>
          <w:sz w:val="28"/>
          <w:szCs w:val="28"/>
        </w:rPr>
        <w:t>3.1.</w:t>
      </w:r>
      <w:r w:rsidR="00A629EE" w:rsidRPr="000B71EC">
        <w:rPr>
          <w:rFonts w:ascii="Times New Roman" w:hAnsi="Times New Roman" w:cs="Times New Roman"/>
          <w:iCs/>
          <w:sz w:val="28"/>
          <w:szCs w:val="28"/>
        </w:rPr>
        <w:tab/>
      </w:r>
      <w:r w:rsidRPr="000B71EC">
        <w:rPr>
          <w:rFonts w:ascii="Times New Roman" w:hAnsi="Times New Roman" w:cs="Times New Roman"/>
          <w:iCs/>
          <w:sz w:val="28"/>
          <w:szCs w:val="28"/>
        </w:rPr>
        <w:t>Оформление служебных командировок по России и в страны СНГ</w:t>
      </w:r>
      <w:r w:rsidRPr="000B71EC">
        <w:rPr>
          <w:rFonts w:ascii="Times New Roman" w:hAnsi="Times New Roman" w:cs="Times New Roman"/>
          <w:bCs/>
          <w:iCs/>
          <w:sz w:val="28"/>
          <w:szCs w:val="28"/>
        </w:rPr>
        <w:t>.</w:t>
      </w:r>
    </w:p>
    <w:p w:rsidR="0014770E" w:rsidRPr="000B71EC" w:rsidRDefault="00A629E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3.1.1.</w:t>
      </w:r>
      <w:r w:rsidRPr="000B71EC">
        <w:rPr>
          <w:rFonts w:ascii="Times New Roman" w:hAnsi="Times New Roman" w:cs="Times New Roman"/>
          <w:sz w:val="28"/>
          <w:szCs w:val="28"/>
        </w:rPr>
        <w:tab/>
      </w:r>
      <w:r w:rsidR="0014770E" w:rsidRPr="000B71EC">
        <w:rPr>
          <w:rFonts w:ascii="Times New Roman" w:hAnsi="Times New Roman" w:cs="Times New Roman"/>
          <w:sz w:val="28"/>
          <w:szCs w:val="28"/>
        </w:rPr>
        <w:t>Планирование командировок осуществляется на основании календарного плана официальных мероприятий</w:t>
      </w:r>
      <w:r w:rsidR="003169BB" w:rsidRPr="000B71EC">
        <w:rPr>
          <w:rFonts w:ascii="Times New Roman" w:hAnsi="Times New Roman" w:cs="Times New Roman"/>
          <w:sz w:val="28"/>
          <w:szCs w:val="28"/>
        </w:rPr>
        <w:t xml:space="preserve"> </w:t>
      </w:r>
      <w:r w:rsidR="0014770E" w:rsidRPr="000B71EC">
        <w:rPr>
          <w:rFonts w:ascii="Times New Roman" w:hAnsi="Times New Roman" w:cs="Times New Roman"/>
          <w:sz w:val="28"/>
          <w:szCs w:val="28"/>
        </w:rPr>
        <w:t>на год, утвержденного директором по согласованию с главным бухгалтером.</w:t>
      </w:r>
      <w:r w:rsidR="00E33F01" w:rsidRPr="000B71EC">
        <w:rPr>
          <w:rFonts w:ascii="Times New Roman" w:hAnsi="Times New Roman" w:cs="Times New Roman"/>
          <w:sz w:val="28"/>
          <w:szCs w:val="28"/>
        </w:rPr>
        <w:t xml:space="preserve"> </w:t>
      </w:r>
      <w:proofErr w:type="gramStart"/>
      <w:r w:rsidR="0014770E" w:rsidRPr="000B71EC">
        <w:rPr>
          <w:rFonts w:ascii="Times New Roman" w:hAnsi="Times New Roman" w:cs="Times New Roman"/>
          <w:sz w:val="28"/>
          <w:szCs w:val="28"/>
        </w:rPr>
        <w:t>Контроль за</w:t>
      </w:r>
      <w:proofErr w:type="gramEnd"/>
      <w:r w:rsidR="0014770E" w:rsidRPr="000B71EC">
        <w:rPr>
          <w:rFonts w:ascii="Times New Roman" w:hAnsi="Times New Roman" w:cs="Times New Roman"/>
          <w:sz w:val="28"/>
          <w:szCs w:val="28"/>
        </w:rPr>
        <w:t xml:space="preserve"> эффективностью использования командировочных расходов возлагается на бухгалтерию.</w:t>
      </w:r>
    </w:p>
    <w:p w:rsidR="0014770E" w:rsidRPr="000B71EC" w:rsidRDefault="00A629E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3.1.2.</w:t>
      </w:r>
      <w:r w:rsidRPr="000B71EC">
        <w:rPr>
          <w:rFonts w:ascii="Times New Roman" w:hAnsi="Times New Roman" w:cs="Times New Roman"/>
          <w:sz w:val="28"/>
          <w:szCs w:val="28"/>
        </w:rPr>
        <w:tab/>
      </w:r>
      <w:r w:rsidR="0014770E" w:rsidRPr="000B71EC">
        <w:rPr>
          <w:rFonts w:ascii="Times New Roman" w:hAnsi="Times New Roman" w:cs="Times New Roman"/>
          <w:sz w:val="28"/>
          <w:szCs w:val="28"/>
        </w:rPr>
        <w:t>Внеплановые командировки сотрудников осуществляются по решению директора на основании служебной записки, инициировавшего</w:t>
      </w:r>
      <w:r w:rsidR="003C15B2" w:rsidRPr="000B71EC">
        <w:rPr>
          <w:rFonts w:ascii="Times New Roman" w:hAnsi="Times New Roman" w:cs="Times New Roman"/>
          <w:sz w:val="28"/>
          <w:szCs w:val="28"/>
        </w:rPr>
        <w:t xml:space="preserve"> </w:t>
      </w:r>
      <w:r w:rsidR="0014770E" w:rsidRPr="000B71EC">
        <w:rPr>
          <w:rFonts w:ascii="Times New Roman" w:hAnsi="Times New Roman" w:cs="Times New Roman"/>
          <w:sz w:val="28"/>
          <w:szCs w:val="28"/>
        </w:rPr>
        <w:t>выезд сотрудника, при наличии финансовых средств на командировочные расходы (за счет средств отплатной деятельности).</w:t>
      </w:r>
    </w:p>
    <w:p w:rsidR="0014770E"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3.1.3</w:t>
      </w:r>
      <w:r w:rsidR="00A629EE" w:rsidRPr="000B71EC">
        <w:rPr>
          <w:rFonts w:ascii="Times New Roman" w:hAnsi="Times New Roman" w:cs="Times New Roman"/>
          <w:sz w:val="28"/>
          <w:szCs w:val="28"/>
        </w:rPr>
        <w:t>.</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Основанием для командирования сотрудников считается служебное задание (ф. Т-10а).</w:t>
      </w:r>
    </w:p>
    <w:p w:rsidR="0014770E"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3.1.4.</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14770E"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3.1.5.</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Командировочные документы, служебное задание подписываются директором.</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Кадровая служба знакомит командируемого сотрудника с приказом и выдает ему служебное задание. Однодневная командировка оформляется приказом директора.</w:t>
      </w:r>
    </w:p>
    <w:p w:rsidR="0014770E"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 xml:space="preserve">3.1.6. </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 xml:space="preserve">Не </w:t>
      </w:r>
      <w:proofErr w:type="gramStart"/>
      <w:r w:rsidRPr="000B71EC">
        <w:rPr>
          <w:rFonts w:ascii="Times New Roman" w:hAnsi="Times New Roman" w:cs="Times New Roman"/>
          <w:sz w:val="28"/>
          <w:szCs w:val="28"/>
        </w:rPr>
        <w:t>позднее</w:t>
      </w:r>
      <w:proofErr w:type="gramEnd"/>
      <w:r w:rsidRPr="000B71EC">
        <w:rPr>
          <w:rFonts w:ascii="Times New Roman" w:hAnsi="Times New Roman" w:cs="Times New Roman"/>
          <w:sz w:val="28"/>
          <w:szCs w:val="28"/>
        </w:rPr>
        <w:t xml:space="preserve">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w:t>
      </w:r>
    </w:p>
    <w:p w:rsidR="0014770E"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3.1.7.</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Факт выбытия сотрудника в командировку фиксируется в Журнале учета работников, выбывающих в служебные командировки из командирующей организации.</w:t>
      </w:r>
    </w:p>
    <w:p w:rsidR="0014770E"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3.1.8.</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В исключительных случаях, связанных с осуществлением внеплановых выездов, когда</w:t>
      </w:r>
      <w:r w:rsidR="00A629EE" w:rsidRPr="000B71EC">
        <w:rPr>
          <w:rFonts w:ascii="Times New Roman" w:hAnsi="Times New Roman" w:cs="Times New Roman"/>
          <w:sz w:val="28"/>
          <w:szCs w:val="28"/>
        </w:rPr>
        <w:t xml:space="preserve"> </w:t>
      </w:r>
      <w:r w:rsidRPr="000B71EC">
        <w:rPr>
          <w:rFonts w:ascii="Times New Roman" w:hAnsi="Times New Roman" w:cs="Times New Roman"/>
          <w:sz w:val="28"/>
          <w:szCs w:val="28"/>
        </w:rPr>
        <w:t xml:space="preserve">произвести оформление служебной командировки не представляется возможным, допускается выезд без издания приказа о </w:t>
      </w:r>
      <w:r w:rsidRPr="000B71EC">
        <w:rPr>
          <w:rFonts w:ascii="Times New Roman" w:hAnsi="Times New Roman" w:cs="Times New Roman"/>
          <w:sz w:val="28"/>
          <w:szCs w:val="28"/>
        </w:rPr>
        <w:lastRenderedPageBreak/>
        <w:t>командировке. Последующее издание приказа о командировании сотрудника осуществляется в течение следующего рабочего дня.</w:t>
      </w:r>
    </w:p>
    <w:p w:rsidR="0014770E" w:rsidRPr="000B71EC" w:rsidRDefault="0014770E" w:rsidP="003169BB">
      <w:pPr>
        <w:spacing w:after="0" w:line="240" w:lineRule="auto"/>
        <w:ind w:left="283"/>
        <w:jc w:val="both"/>
        <w:rPr>
          <w:rFonts w:ascii="Times New Roman" w:hAnsi="Times New Roman" w:cs="Times New Roman"/>
          <w:sz w:val="28"/>
          <w:szCs w:val="28"/>
        </w:rPr>
      </w:pPr>
    </w:p>
    <w:p w:rsidR="0014770E" w:rsidRPr="000B71EC" w:rsidRDefault="0014770E" w:rsidP="003169BB">
      <w:pPr>
        <w:spacing w:after="0" w:line="240" w:lineRule="auto"/>
        <w:ind w:right="282" w:firstLine="709"/>
        <w:jc w:val="both"/>
        <w:rPr>
          <w:rFonts w:ascii="Times New Roman" w:hAnsi="Times New Roman" w:cs="Times New Roman"/>
          <w:sz w:val="28"/>
          <w:szCs w:val="28"/>
        </w:rPr>
      </w:pPr>
      <w:r w:rsidRPr="000B71EC">
        <w:rPr>
          <w:rFonts w:ascii="Times New Roman" w:hAnsi="Times New Roman" w:cs="Times New Roman"/>
          <w:bCs/>
          <w:sz w:val="28"/>
          <w:szCs w:val="28"/>
        </w:rPr>
        <w:t>3.2.</w:t>
      </w:r>
      <w:r w:rsidR="00A629EE" w:rsidRPr="000B71EC">
        <w:rPr>
          <w:rFonts w:ascii="Times New Roman" w:hAnsi="Times New Roman" w:cs="Times New Roman"/>
          <w:bCs/>
          <w:sz w:val="28"/>
          <w:szCs w:val="28"/>
        </w:rPr>
        <w:tab/>
      </w:r>
      <w:r w:rsidRPr="000B71EC">
        <w:rPr>
          <w:rFonts w:ascii="Times New Roman" w:hAnsi="Times New Roman" w:cs="Times New Roman"/>
          <w:bCs/>
          <w:sz w:val="28"/>
          <w:szCs w:val="28"/>
        </w:rPr>
        <w:t>Оформление служебных командировок за рубеж.</w:t>
      </w:r>
    </w:p>
    <w:p w:rsidR="0014770E" w:rsidRPr="000B71EC" w:rsidRDefault="0014770E" w:rsidP="003169BB">
      <w:pPr>
        <w:spacing w:after="0" w:line="240" w:lineRule="auto"/>
        <w:ind w:right="54" w:firstLine="851"/>
        <w:jc w:val="both"/>
        <w:outlineLvl w:val="0"/>
        <w:rPr>
          <w:rFonts w:ascii="Times New Roman" w:hAnsi="Times New Roman" w:cs="Times New Roman"/>
          <w:sz w:val="28"/>
          <w:szCs w:val="28"/>
        </w:rPr>
      </w:pPr>
      <w:r w:rsidRPr="000B71EC">
        <w:rPr>
          <w:rFonts w:ascii="Times New Roman" w:hAnsi="Times New Roman" w:cs="Times New Roman"/>
          <w:sz w:val="28"/>
          <w:szCs w:val="28"/>
        </w:rPr>
        <w:t>3.2.1.</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Целями загранкомандировок являются:</w:t>
      </w:r>
    </w:p>
    <w:p w:rsidR="0014770E" w:rsidRPr="000B71EC" w:rsidRDefault="0014770E" w:rsidP="00DA0764">
      <w:pPr>
        <w:pStyle w:val="a3"/>
        <w:numPr>
          <w:ilvl w:val="0"/>
          <w:numId w:val="28"/>
        </w:numPr>
        <w:spacing w:after="0" w:line="240" w:lineRule="auto"/>
        <w:ind w:left="0" w:right="54" w:firstLine="926"/>
        <w:rPr>
          <w:rFonts w:ascii="Times New Roman" w:hAnsi="Times New Roman" w:cs="Times New Roman"/>
          <w:sz w:val="28"/>
          <w:szCs w:val="28"/>
        </w:rPr>
      </w:pPr>
      <w:r w:rsidRPr="000B71EC">
        <w:rPr>
          <w:rFonts w:ascii="Times New Roman" w:hAnsi="Times New Roman" w:cs="Times New Roman"/>
          <w:sz w:val="28"/>
          <w:szCs w:val="28"/>
        </w:rPr>
        <w:t>научные стажировки, в том числе повышение квалификации;</w:t>
      </w:r>
    </w:p>
    <w:p w:rsidR="0014770E" w:rsidRPr="000B71EC" w:rsidRDefault="0014770E" w:rsidP="00DA0764">
      <w:pPr>
        <w:pStyle w:val="a3"/>
        <w:numPr>
          <w:ilvl w:val="0"/>
          <w:numId w:val="28"/>
        </w:numPr>
        <w:spacing w:after="0" w:line="240" w:lineRule="auto"/>
        <w:ind w:left="0" w:right="54" w:firstLine="926"/>
        <w:rPr>
          <w:rFonts w:ascii="Times New Roman" w:hAnsi="Times New Roman" w:cs="Times New Roman"/>
          <w:sz w:val="28"/>
          <w:szCs w:val="28"/>
        </w:rPr>
      </w:pPr>
      <w:r w:rsidRPr="000B71EC">
        <w:rPr>
          <w:rFonts w:ascii="Times New Roman" w:hAnsi="Times New Roman" w:cs="Times New Roman"/>
          <w:sz w:val="28"/>
          <w:szCs w:val="28"/>
        </w:rPr>
        <w:t>научно-исследовательская работа;</w:t>
      </w:r>
    </w:p>
    <w:p w:rsidR="0014770E" w:rsidRPr="000B71EC" w:rsidRDefault="0014770E" w:rsidP="00DA0764">
      <w:pPr>
        <w:pStyle w:val="a3"/>
        <w:numPr>
          <w:ilvl w:val="0"/>
          <w:numId w:val="28"/>
        </w:numPr>
        <w:spacing w:after="0" w:line="240" w:lineRule="auto"/>
        <w:ind w:left="0" w:right="54" w:firstLine="926"/>
        <w:rPr>
          <w:rFonts w:ascii="Times New Roman" w:hAnsi="Times New Roman" w:cs="Times New Roman"/>
          <w:sz w:val="28"/>
          <w:szCs w:val="28"/>
        </w:rPr>
      </w:pPr>
      <w:r w:rsidRPr="000B71EC">
        <w:rPr>
          <w:rFonts w:ascii="Times New Roman" w:hAnsi="Times New Roman" w:cs="Times New Roman"/>
          <w:sz w:val="28"/>
          <w:szCs w:val="28"/>
        </w:rPr>
        <w:t>участие в международных форумах (конференциях, конгрессах, симпозиумах и т. д.);</w:t>
      </w:r>
    </w:p>
    <w:p w:rsidR="0014770E" w:rsidRPr="000B71EC" w:rsidRDefault="0014770E" w:rsidP="00DA0764">
      <w:pPr>
        <w:pStyle w:val="a3"/>
        <w:numPr>
          <w:ilvl w:val="0"/>
          <w:numId w:val="28"/>
        </w:numPr>
        <w:spacing w:after="0" w:line="240" w:lineRule="auto"/>
        <w:ind w:left="0" w:right="54" w:firstLine="926"/>
        <w:rPr>
          <w:rFonts w:ascii="Times New Roman" w:hAnsi="Times New Roman" w:cs="Times New Roman"/>
          <w:sz w:val="28"/>
          <w:szCs w:val="28"/>
        </w:rPr>
      </w:pPr>
      <w:r w:rsidRPr="000B71EC">
        <w:rPr>
          <w:rFonts w:ascii="Times New Roman" w:hAnsi="Times New Roman" w:cs="Times New Roman"/>
          <w:sz w:val="28"/>
          <w:szCs w:val="28"/>
        </w:rPr>
        <w:t>участие в международных соревнованиях и учебно-тренировочных сборах;</w:t>
      </w:r>
    </w:p>
    <w:p w:rsidR="0014770E" w:rsidRPr="000B71EC" w:rsidRDefault="0014770E" w:rsidP="00DA0764">
      <w:pPr>
        <w:pStyle w:val="a3"/>
        <w:numPr>
          <w:ilvl w:val="0"/>
          <w:numId w:val="28"/>
        </w:numPr>
        <w:spacing w:after="0" w:line="240" w:lineRule="auto"/>
        <w:ind w:left="0" w:right="54" w:firstLine="926"/>
        <w:rPr>
          <w:rFonts w:ascii="Times New Roman" w:hAnsi="Times New Roman" w:cs="Times New Roman"/>
          <w:sz w:val="28"/>
          <w:szCs w:val="28"/>
        </w:rPr>
      </w:pPr>
      <w:r w:rsidRPr="000B71EC">
        <w:rPr>
          <w:rFonts w:ascii="Times New Roman" w:hAnsi="Times New Roman" w:cs="Times New Roman"/>
          <w:sz w:val="28"/>
          <w:szCs w:val="28"/>
        </w:rPr>
        <w:t>проведение переговоров;</w:t>
      </w:r>
    </w:p>
    <w:p w:rsidR="0014770E" w:rsidRPr="000B71EC" w:rsidRDefault="0014770E" w:rsidP="00DA0764">
      <w:pPr>
        <w:pStyle w:val="a3"/>
        <w:numPr>
          <w:ilvl w:val="0"/>
          <w:numId w:val="28"/>
        </w:numPr>
        <w:spacing w:after="0" w:line="240" w:lineRule="auto"/>
        <w:ind w:left="0" w:right="54" w:firstLine="926"/>
        <w:rPr>
          <w:rFonts w:ascii="Times New Roman" w:hAnsi="Times New Roman" w:cs="Times New Roman"/>
          <w:sz w:val="28"/>
          <w:szCs w:val="28"/>
        </w:rPr>
      </w:pPr>
      <w:r w:rsidRPr="000B71EC">
        <w:rPr>
          <w:rFonts w:ascii="Times New Roman" w:hAnsi="Times New Roman" w:cs="Times New Roman"/>
          <w:sz w:val="28"/>
          <w:szCs w:val="28"/>
        </w:rPr>
        <w:t>другие цели с разрешения директора.</w:t>
      </w:r>
    </w:p>
    <w:p w:rsidR="0014770E" w:rsidRPr="000B71EC" w:rsidRDefault="0014770E" w:rsidP="003169BB">
      <w:pPr>
        <w:spacing w:after="0" w:line="240" w:lineRule="auto"/>
        <w:ind w:right="54" w:firstLine="851"/>
        <w:jc w:val="both"/>
        <w:outlineLvl w:val="0"/>
        <w:rPr>
          <w:rFonts w:ascii="Times New Roman" w:hAnsi="Times New Roman" w:cs="Times New Roman"/>
          <w:sz w:val="28"/>
          <w:szCs w:val="28"/>
        </w:rPr>
      </w:pPr>
      <w:r w:rsidRPr="000B71EC">
        <w:rPr>
          <w:rFonts w:ascii="Times New Roman" w:hAnsi="Times New Roman" w:cs="Times New Roman"/>
          <w:sz w:val="28"/>
          <w:szCs w:val="28"/>
        </w:rPr>
        <w:t>3.2.2.</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Основанием загранкомандировки служит:</w:t>
      </w:r>
    </w:p>
    <w:p w:rsidR="0014770E" w:rsidRPr="000B71EC" w:rsidRDefault="0014770E" w:rsidP="00DA0764">
      <w:pPr>
        <w:numPr>
          <w:ilvl w:val="0"/>
          <w:numId w:val="28"/>
        </w:numPr>
        <w:spacing w:after="0" w:line="240" w:lineRule="auto"/>
        <w:ind w:left="0" w:right="54" w:firstLine="926"/>
        <w:jc w:val="both"/>
        <w:rPr>
          <w:rFonts w:ascii="Times New Roman" w:hAnsi="Times New Roman" w:cs="Times New Roman"/>
          <w:sz w:val="28"/>
          <w:szCs w:val="28"/>
        </w:rPr>
      </w:pPr>
      <w:r w:rsidRPr="000B71EC">
        <w:rPr>
          <w:rFonts w:ascii="Times New Roman" w:hAnsi="Times New Roman" w:cs="Times New Roman"/>
          <w:sz w:val="28"/>
          <w:szCs w:val="28"/>
        </w:rPr>
        <w:t>договор о сотрудничестве с зарубежным образовательным, научным учреждением;</w:t>
      </w:r>
    </w:p>
    <w:p w:rsidR="0014770E" w:rsidRPr="000B71EC" w:rsidRDefault="0014770E" w:rsidP="00DA0764">
      <w:pPr>
        <w:numPr>
          <w:ilvl w:val="0"/>
          <w:numId w:val="28"/>
        </w:numPr>
        <w:spacing w:after="0" w:line="240" w:lineRule="auto"/>
        <w:ind w:left="0" w:right="54" w:firstLine="926"/>
        <w:jc w:val="both"/>
        <w:rPr>
          <w:rFonts w:ascii="Times New Roman" w:hAnsi="Times New Roman" w:cs="Times New Roman"/>
          <w:sz w:val="28"/>
          <w:szCs w:val="28"/>
        </w:rPr>
      </w:pPr>
      <w:r w:rsidRPr="000B71EC">
        <w:rPr>
          <w:rFonts w:ascii="Times New Roman" w:hAnsi="Times New Roman" w:cs="Times New Roman"/>
          <w:sz w:val="28"/>
          <w:szCs w:val="28"/>
        </w:rPr>
        <w:t>договор на внешнеэкономическую деятельность;</w:t>
      </w:r>
    </w:p>
    <w:p w:rsidR="0014770E" w:rsidRPr="000B71EC" w:rsidRDefault="0014770E" w:rsidP="00DA0764">
      <w:pPr>
        <w:numPr>
          <w:ilvl w:val="0"/>
          <w:numId w:val="28"/>
        </w:numPr>
        <w:spacing w:after="0" w:line="240" w:lineRule="auto"/>
        <w:ind w:left="0" w:right="54" w:firstLine="926"/>
        <w:jc w:val="both"/>
        <w:rPr>
          <w:rFonts w:ascii="Times New Roman" w:hAnsi="Times New Roman" w:cs="Times New Roman"/>
          <w:sz w:val="28"/>
          <w:szCs w:val="28"/>
        </w:rPr>
      </w:pPr>
      <w:r w:rsidRPr="000B71EC">
        <w:rPr>
          <w:rFonts w:ascii="Times New Roman" w:hAnsi="Times New Roman" w:cs="Times New Roman"/>
          <w:sz w:val="28"/>
          <w:szCs w:val="28"/>
        </w:rPr>
        <w:t>официальное приглашение на участие в международных форумах (конференциях, конгрессах, симпозиумах и т. д.);</w:t>
      </w:r>
    </w:p>
    <w:p w:rsidR="0014770E" w:rsidRPr="000B71EC" w:rsidRDefault="0014770E" w:rsidP="00DA0764">
      <w:pPr>
        <w:pStyle w:val="a3"/>
        <w:numPr>
          <w:ilvl w:val="0"/>
          <w:numId w:val="28"/>
        </w:numPr>
        <w:spacing w:after="0" w:line="240" w:lineRule="auto"/>
        <w:ind w:left="0" w:right="54" w:firstLine="926"/>
        <w:rPr>
          <w:rFonts w:ascii="Times New Roman" w:hAnsi="Times New Roman" w:cs="Times New Roman"/>
          <w:sz w:val="28"/>
          <w:szCs w:val="28"/>
        </w:rPr>
      </w:pPr>
      <w:r w:rsidRPr="000B71EC">
        <w:rPr>
          <w:rFonts w:ascii="Times New Roman" w:hAnsi="Times New Roman" w:cs="Times New Roman"/>
          <w:sz w:val="28"/>
          <w:szCs w:val="28"/>
        </w:rPr>
        <w:t>официальное приглашение на участие в международных соревнованиях и учебно-тренировочных сборах;</w:t>
      </w:r>
    </w:p>
    <w:p w:rsidR="0014770E" w:rsidRPr="000B71EC" w:rsidRDefault="0014770E" w:rsidP="003169BB">
      <w:pPr>
        <w:spacing w:after="0" w:line="240" w:lineRule="auto"/>
        <w:ind w:left="-15" w:right="54" w:firstLine="866"/>
        <w:jc w:val="both"/>
        <w:outlineLvl w:val="0"/>
        <w:rPr>
          <w:rFonts w:ascii="Times New Roman" w:hAnsi="Times New Roman" w:cs="Times New Roman"/>
          <w:sz w:val="28"/>
          <w:szCs w:val="28"/>
        </w:rPr>
      </w:pPr>
      <w:r w:rsidRPr="000B71EC">
        <w:rPr>
          <w:rFonts w:ascii="Times New Roman" w:hAnsi="Times New Roman" w:cs="Times New Roman"/>
          <w:sz w:val="28"/>
          <w:szCs w:val="28"/>
        </w:rPr>
        <w:t>3.2.3.</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 xml:space="preserve">Ответственность за обоснованность загранкомандировки несет руководитель. Направление сотрудника в загранкомандировку оформляется приказом </w:t>
      </w:r>
      <w:r w:rsidRPr="000B71EC">
        <w:rPr>
          <w:rFonts w:ascii="Times New Roman" w:hAnsi="Times New Roman" w:cs="Times New Roman"/>
          <w:bCs/>
          <w:iCs/>
          <w:sz w:val="28"/>
          <w:szCs w:val="28"/>
        </w:rPr>
        <w:t>директора</w:t>
      </w:r>
      <w:r w:rsidRPr="000B71EC">
        <w:rPr>
          <w:rFonts w:ascii="Times New Roman" w:hAnsi="Times New Roman" w:cs="Times New Roman"/>
          <w:sz w:val="28"/>
          <w:szCs w:val="28"/>
        </w:rPr>
        <w:t>.</w:t>
      </w:r>
    </w:p>
    <w:p w:rsidR="0014770E" w:rsidRPr="000B71EC" w:rsidRDefault="0014770E" w:rsidP="003169BB">
      <w:pPr>
        <w:spacing w:after="0" w:line="240" w:lineRule="auto"/>
        <w:ind w:left="-5" w:right="54"/>
        <w:jc w:val="both"/>
        <w:rPr>
          <w:rFonts w:ascii="Times New Roman" w:hAnsi="Times New Roman" w:cs="Times New Roman"/>
          <w:sz w:val="28"/>
          <w:szCs w:val="28"/>
        </w:rPr>
      </w:pPr>
      <w:r w:rsidRPr="000B71EC">
        <w:rPr>
          <w:rFonts w:ascii="Times New Roman" w:hAnsi="Times New Roman" w:cs="Times New Roman"/>
          <w:sz w:val="28"/>
          <w:szCs w:val="28"/>
        </w:rPr>
        <w:t>В приказе указывается:</w:t>
      </w:r>
    </w:p>
    <w:p w:rsidR="0014770E" w:rsidRPr="000B71EC" w:rsidRDefault="0014770E" w:rsidP="00DA0764">
      <w:pPr>
        <w:pStyle w:val="a3"/>
        <w:numPr>
          <w:ilvl w:val="0"/>
          <w:numId w:val="29"/>
        </w:numPr>
        <w:tabs>
          <w:tab w:val="left" w:pos="1418"/>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sz w:val="28"/>
          <w:szCs w:val="28"/>
        </w:rPr>
        <w:t>фамилия, имя, отчество, должность командируемого сотрудника;</w:t>
      </w:r>
    </w:p>
    <w:p w:rsidR="0014770E" w:rsidRPr="000B71EC" w:rsidRDefault="0014770E" w:rsidP="00DA0764">
      <w:pPr>
        <w:pStyle w:val="a3"/>
        <w:numPr>
          <w:ilvl w:val="0"/>
          <w:numId w:val="29"/>
        </w:numPr>
        <w:tabs>
          <w:tab w:val="left" w:pos="1418"/>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sz w:val="28"/>
          <w:szCs w:val="28"/>
        </w:rPr>
        <w:t>в какую страну (город), на какой срок, с какой целью и за чей счет командируется</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сотрудник.</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К приказу прилагаются:</w:t>
      </w:r>
      <w:r w:rsidR="003C15B2" w:rsidRPr="000B71EC">
        <w:rPr>
          <w:rFonts w:ascii="Times New Roman" w:hAnsi="Times New Roman" w:cs="Times New Roman"/>
          <w:sz w:val="28"/>
          <w:szCs w:val="28"/>
        </w:rPr>
        <w:t xml:space="preserve"> </w:t>
      </w:r>
      <w:r w:rsidRPr="000B71EC">
        <w:rPr>
          <w:rFonts w:ascii="Times New Roman" w:hAnsi="Times New Roman" w:cs="Times New Roman"/>
          <w:sz w:val="28"/>
          <w:szCs w:val="28"/>
        </w:rPr>
        <w:t>переведенные на русский язык документы, поступившие от принимающей стороны (вызов); смета командировочных расходов.</w:t>
      </w:r>
    </w:p>
    <w:p w:rsidR="0014770E" w:rsidRPr="000B71EC" w:rsidRDefault="0014770E" w:rsidP="003169BB">
      <w:pPr>
        <w:spacing w:after="0" w:line="240" w:lineRule="auto"/>
        <w:ind w:right="54" w:firstLine="851"/>
        <w:jc w:val="both"/>
        <w:outlineLvl w:val="0"/>
        <w:rPr>
          <w:rFonts w:ascii="Times New Roman" w:hAnsi="Times New Roman" w:cs="Times New Roman"/>
          <w:sz w:val="28"/>
          <w:szCs w:val="28"/>
        </w:rPr>
      </w:pPr>
      <w:r w:rsidRPr="000B71EC">
        <w:rPr>
          <w:rFonts w:ascii="Times New Roman" w:hAnsi="Times New Roman" w:cs="Times New Roman"/>
          <w:sz w:val="28"/>
          <w:szCs w:val="28"/>
        </w:rPr>
        <w:t>3.2.4.</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Фактическое время пребывания в командировке за пределами России определяется:</w:t>
      </w:r>
    </w:p>
    <w:p w:rsidR="0014770E" w:rsidRPr="000B71EC" w:rsidRDefault="0014770E" w:rsidP="003169BB">
      <w:pPr>
        <w:spacing w:after="0" w:line="240" w:lineRule="auto"/>
        <w:ind w:right="54" w:firstLine="851"/>
        <w:jc w:val="both"/>
        <w:rPr>
          <w:rFonts w:ascii="Times New Roman" w:hAnsi="Times New Roman" w:cs="Times New Roman"/>
          <w:sz w:val="28"/>
          <w:szCs w:val="28"/>
        </w:rPr>
      </w:pPr>
      <w:r w:rsidRPr="000B71EC">
        <w:rPr>
          <w:rFonts w:ascii="Times New Roman" w:hAnsi="Times New Roman" w:cs="Times New Roman"/>
          <w:sz w:val="28"/>
          <w:szCs w:val="28"/>
        </w:rPr>
        <w:t>а)</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в случае командировки в страны, с которыми установлен полный пограничный контроль – по отметкам</w:t>
      </w:r>
      <w:r w:rsidR="003C15B2" w:rsidRPr="000B71EC">
        <w:rPr>
          <w:rFonts w:ascii="Times New Roman" w:hAnsi="Times New Roman" w:cs="Times New Roman"/>
          <w:sz w:val="28"/>
          <w:szCs w:val="28"/>
        </w:rPr>
        <w:t xml:space="preserve"> </w:t>
      </w:r>
      <w:r w:rsidRPr="000B71EC">
        <w:rPr>
          <w:rFonts w:ascii="Times New Roman" w:hAnsi="Times New Roman" w:cs="Times New Roman"/>
          <w:sz w:val="28"/>
          <w:szCs w:val="28"/>
        </w:rPr>
        <w:t>контрольно-пропускных пунктов в заграничном паспорте;</w:t>
      </w:r>
    </w:p>
    <w:p w:rsidR="0014770E" w:rsidRPr="000B71EC" w:rsidRDefault="0014770E" w:rsidP="003169BB">
      <w:pPr>
        <w:spacing w:after="0" w:line="240" w:lineRule="auto"/>
        <w:ind w:right="54" w:firstLine="851"/>
        <w:jc w:val="both"/>
        <w:rPr>
          <w:rFonts w:ascii="Times New Roman" w:hAnsi="Times New Roman" w:cs="Times New Roman"/>
          <w:sz w:val="28"/>
          <w:szCs w:val="28"/>
        </w:rPr>
      </w:pPr>
      <w:r w:rsidRPr="000B71EC">
        <w:rPr>
          <w:rFonts w:ascii="Times New Roman" w:hAnsi="Times New Roman" w:cs="Times New Roman"/>
          <w:sz w:val="28"/>
          <w:szCs w:val="28"/>
        </w:rPr>
        <w:t>б)</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в случае командировки в страны, с которыми не установлен или упрощен пограничный контроль, – по</w:t>
      </w:r>
      <w:r w:rsidR="003C15B2" w:rsidRPr="000B71EC">
        <w:rPr>
          <w:rFonts w:ascii="Times New Roman" w:hAnsi="Times New Roman" w:cs="Times New Roman"/>
          <w:sz w:val="28"/>
          <w:szCs w:val="28"/>
        </w:rPr>
        <w:t xml:space="preserve"> </w:t>
      </w:r>
      <w:r w:rsidRPr="000B71EC">
        <w:rPr>
          <w:rFonts w:ascii="Times New Roman" w:hAnsi="Times New Roman" w:cs="Times New Roman"/>
          <w:sz w:val="28"/>
          <w:szCs w:val="28"/>
        </w:rPr>
        <w:t>проездным документам, представляемым работником по возвращении из служебной командировки;</w:t>
      </w:r>
    </w:p>
    <w:p w:rsidR="0014770E" w:rsidRPr="000B71EC" w:rsidRDefault="0014770E" w:rsidP="003169BB">
      <w:pPr>
        <w:spacing w:after="0" w:line="240" w:lineRule="auto"/>
        <w:ind w:right="54" w:firstLine="851"/>
        <w:jc w:val="both"/>
        <w:rPr>
          <w:rFonts w:ascii="Times New Roman" w:hAnsi="Times New Roman" w:cs="Times New Roman"/>
          <w:sz w:val="28"/>
          <w:szCs w:val="28"/>
        </w:rPr>
      </w:pPr>
      <w:r w:rsidRPr="000B71EC">
        <w:rPr>
          <w:rFonts w:ascii="Times New Roman" w:hAnsi="Times New Roman" w:cs="Times New Roman"/>
          <w:sz w:val="28"/>
          <w:szCs w:val="28"/>
        </w:rPr>
        <w:t>в)</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в случае отсутствия отметок в соответствии с подпунктами «а» и «б» настоящего пункта суточные расходы</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командированному сотруднику не возмещаются.</w:t>
      </w:r>
    </w:p>
    <w:p w:rsidR="003C15B2" w:rsidRPr="000B71EC" w:rsidRDefault="0014770E" w:rsidP="003169BB">
      <w:pPr>
        <w:spacing w:after="0" w:line="240" w:lineRule="auto"/>
        <w:ind w:right="54" w:firstLine="851"/>
        <w:jc w:val="both"/>
        <w:rPr>
          <w:rFonts w:ascii="Times New Roman" w:hAnsi="Times New Roman" w:cs="Times New Roman"/>
          <w:sz w:val="28"/>
          <w:szCs w:val="28"/>
        </w:rPr>
      </w:pPr>
      <w:r w:rsidRPr="000B71EC">
        <w:rPr>
          <w:rFonts w:ascii="Times New Roman" w:hAnsi="Times New Roman" w:cs="Times New Roman"/>
          <w:sz w:val="28"/>
          <w:szCs w:val="28"/>
        </w:rPr>
        <w:t>3.2.5.</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lastRenderedPageBreak/>
        <w:t>3.3.</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Выдача денежных средств на командировочные расходы</w:t>
      </w:r>
    </w:p>
    <w:p w:rsidR="0014770E" w:rsidRPr="000B71EC" w:rsidRDefault="00A629E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3.3.1.</w:t>
      </w:r>
      <w:r w:rsidR="0014770E" w:rsidRPr="000B71EC">
        <w:rPr>
          <w:rFonts w:ascii="Times New Roman" w:hAnsi="Times New Roman" w:cs="Times New Roman"/>
          <w:sz w:val="28"/>
          <w:szCs w:val="28"/>
        </w:rPr>
        <w:tab/>
        <w:t>Ф</w:t>
      </w:r>
      <w:r w:rsidRPr="000B71EC">
        <w:rPr>
          <w:rFonts w:ascii="Times New Roman" w:hAnsi="Times New Roman" w:cs="Times New Roman"/>
          <w:sz w:val="28"/>
          <w:szCs w:val="28"/>
        </w:rPr>
        <w:t xml:space="preserve">инансирование командировочных </w:t>
      </w:r>
      <w:r w:rsidR="0014770E" w:rsidRPr="000B71EC">
        <w:rPr>
          <w:rFonts w:ascii="Times New Roman" w:hAnsi="Times New Roman" w:cs="Times New Roman"/>
          <w:sz w:val="28"/>
          <w:szCs w:val="28"/>
        </w:rPr>
        <w:t xml:space="preserve">расходов </w:t>
      </w:r>
      <w:r w:rsidR="003C15B2" w:rsidRPr="000B71EC">
        <w:rPr>
          <w:rFonts w:ascii="Times New Roman" w:hAnsi="Times New Roman" w:cs="Times New Roman"/>
          <w:sz w:val="28"/>
          <w:szCs w:val="28"/>
        </w:rPr>
        <w:t>произво</w:t>
      </w:r>
      <w:r w:rsidRPr="000B71EC">
        <w:rPr>
          <w:rFonts w:ascii="Times New Roman" w:hAnsi="Times New Roman" w:cs="Times New Roman"/>
          <w:sz w:val="28"/>
          <w:szCs w:val="28"/>
        </w:rPr>
        <w:t xml:space="preserve">дится в </w:t>
      </w:r>
      <w:r w:rsidRPr="000B71EC">
        <w:rPr>
          <w:rFonts w:ascii="Times New Roman" w:hAnsi="Times New Roman" w:cs="Times New Roman"/>
          <w:sz w:val="28"/>
          <w:szCs w:val="28"/>
        </w:rPr>
        <w:tab/>
        <w:t xml:space="preserve">соответствии с </w:t>
      </w:r>
      <w:r w:rsidR="0014770E" w:rsidRPr="000B71EC">
        <w:rPr>
          <w:rFonts w:ascii="Times New Roman" w:hAnsi="Times New Roman" w:cs="Times New Roman"/>
          <w:sz w:val="28"/>
          <w:szCs w:val="28"/>
        </w:rPr>
        <w:t>предварительно утвержденным графиком командировок за счет:</w:t>
      </w:r>
    </w:p>
    <w:p w:rsidR="0014770E" w:rsidRPr="000B71EC" w:rsidRDefault="008D1077" w:rsidP="00DA0764">
      <w:pPr>
        <w:pStyle w:val="a3"/>
        <w:numPr>
          <w:ilvl w:val="0"/>
          <w:numId w:val="30"/>
        </w:numPr>
        <w:spacing w:after="0" w:line="240" w:lineRule="auto"/>
        <w:ind w:right="-1" w:hanging="421"/>
        <w:rPr>
          <w:rFonts w:ascii="Times New Roman" w:hAnsi="Times New Roman" w:cs="Times New Roman"/>
          <w:sz w:val="28"/>
          <w:szCs w:val="28"/>
        </w:rPr>
      </w:pPr>
      <w:r w:rsidRPr="000B71EC">
        <w:rPr>
          <w:rFonts w:ascii="Times New Roman" w:hAnsi="Times New Roman" w:cs="Times New Roman"/>
          <w:sz w:val="28"/>
          <w:szCs w:val="28"/>
        </w:rPr>
        <w:t>субсидий на выполнение го</w:t>
      </w:r>
      <w:r w:rsidR="0014770E" w:rsidRPr="000B71EC">
        <w:rPr>
          <w:rFonts w:ascii="Times New Roman" w:hAnsi="Times New Roman" w:cs="Times New Roman"/>
          <w:sz w:val="28"/>
          <w:szCs w:val="28"/>
        </w:rPr>
        <w:t>сударственного задания;</w:t>
      </w:r>
    </w:p>
    <w:p w:rsidR="0014770E" w:rsidRPr="000B71EC" w:rsidRDefault="0014770E" w:rsidP="00DA0764">
      <w:pPr>
        <w:pStyle w:val="a3"/>
        <w:numPr>
          <w:ilvl w:val="0"/>
          <w:numId w:val="30"/>
        </w:numPr>
        <w:spacing w:after="0" w:line="240" w:lineRule="auto"/>
        <w:ind w:right="5331" w:hanging="421"/>
        <w:rPr>
          <w:rFonts w:ascii="Times New Roman" w:hAnsi="Times New Roman" w:cs="Times New Roman"/>
          <w:sz w:val="28"/>
          <w:szCs w:val="28"/>
        </w:rPr>
      </w:pPr>
      <w:r w:rsidRPr="000B71EC">
        <w:rPr>
          <w:rFonts w:ascii="Times New Roman" w:hAnsi="Times New Roman" w:cs="Times New Roman"/>
          <w:sz w:val="28"/>
          <w:szCs w:val="28"/>
        </w:rPr>
        <w:t>средств от платных услуг.</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Внеплановые командировки осуществляются за счет средств от платных услуг.</w:t>
      </w:r>
    </w:p>
    <w:p w:rsidR="0014770E"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3.3.2.</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14770E" w:rsidRPr="000B71EC" w:rsidRDefault="0014770E" w:rsidP="003169BB">
      <w:pPr>
        <w:spacing w:after="0" w:line="240" w:lineRule="auto"/>
        <w:ind w:right="54" w:firstLine="851"/>
        <w:jc w:val="both"/>
        <w:rPr>
          <w:rFonts w:ascii="Times New Roman" w:hAnsi="Times New Roman" w:cs="Times New Roman"/>
          <w:sz w:val="28"/>
          <w:szCs w:val="28"/>
        </w:rPr>
      </w:pPr>
      <w:r w:rsidRPr="000B71EC">
        <w:rPr>
          <w:rFonts w:ascii="Times New Roman" w:hAnsi="Times New Roman" w:cs="Times New Roman"/>
          <w:sz w:val="28"/>
          <w:szCs w:val="28"/>
        </w:rPr>
        <w:t>3.3.3.</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При командировках по России, и за рубежом</w:t>
      </w:r>
      <w:r w:rsidR="008D1077" w:rsidRPr="000B71EC">
        <w:rPr>
          <w:rFonts w:ascii="Times New Roman" w:hAnsi="Times New Roman" w:cs="Times New Roman"/>
          <w:sz w:val="28"/>
          <w:szCs w:val="28"/>
        </w:rPr>
        <w:t xml:space="preserve"> </w:t>
      </w:r>
      <w:r w:rsidRPr="000B71EC">
        <w:rPr>
          <w:rFonts w:ascii="Times New Roman" w:hAnsi="Times New Roman" w:cs="Times New Roman"/>
          <w:sz w:val="28"/>
          <w:szCs w:val="28"/>
        </w:rPr>
        <w:t>аванс выдается в рублях.</w:t>
      </w:r>
    </w:p>
    <w:p w:rsidR="0014770E"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3.3.4.</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Выдача денежных средств на командировочные расходы производится путем перечисления на банковскую карту сотрудника.</w:t>
      </w:r>
    </w:p>
    <w:p w:rsidR="0014770E" w:rsidRPr="000B71EC" w:rsidRDefault="0014770E" w:rsidP="003169BB">
      <w:pPr>
        <w:spacing w:after="0" w:line="240" w:lineRule="auto"/>
        <w:ind w:left="-15" w:right="54" w:firstLine="866"/>
        <w:jc w:val="both"/>
        <w:rPr>
          <w:rFonts w:ascii="Times New Roman" w:hAnsi="Times New Roman" w:cs="Times New Roman"/>
          <w:sz w:val="28"/>
          <w:szCs w:val="28"/>
        </w:rPr>
      </w:pPr>
      <w:r w:rsidRPr="000B71EC">
        <w:rPr>
          <w:rFonts w:ascii="Times New Roman" w:hAnsi="Times New Roman" w:cs="Times New Roman"/>
          <w:sz w:val="28"/>
          <w:szCs w:val="28"/>
        </w:rPr>
        <w:t>3.3.5.</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w:t>
      </w:r>
    </w:p>
    <w:p w:rsidR="003C15B2" w:rsidRPr="000B71EC" w:rsidRDefault="0014770E" w:rsidP="003169BB">
      <w:pPr>
        <w:spacing w:after="0" w:line="240" w:lineRule="auto"/>
        <w:ind w:right="54" w:firstLine="851"/>
        <w:jc w:val="both"/>
        <w:rPr>
          <w:rFonts w:ascii="Times New Roman" w:hAnsi="Times New Roman" w:cs="Times New Roman"/>
          <w:sz w:val="28"/>
          <w:szCs w:val="28"/>
        </w:rPr>
      </w:pPr>
      <w:r w:rsidRPr="000B71EC">
        <w:rPr>
          <w:rFonts w:ascii="Times New Roman" w:hAnsi="Times New Roman" w:cs="Times New Roman"/>
          <w:sz w:val="28"/>
          <w:szCs w:val="28"/>
        </w:rPr>
        <w:t>3.3.6.</w:t>
      </w:r>
      <w:r w:rsidR="00A629EE" w:rsidRPr="000B71EC">
        <w:rPr>
          <w:rFonts w:ascii="Times New Roman" w:hAnsi="Times New Roman" w:cs="Times New Roman"/>
          <w:sz w:val="28"/>
          <w:szCs w:val="28"/>
        </w:rPr>
        <w:tab/>
      </w:r>
      <w:r w:rsidRPr="000B71EC">
        <w:rPr>
          <w:rFonts w:ascii="Times New Roman" w:hAnsi="Times New Roman" w:cs="Times New Roman"/>
          <w:sz w:val="28"/>
          <w:szCs w:val="28"/>
        </w:rPr>
        <w:t>Проездные документы приобретаются командированным сотрудником самостоятельно.</w:t>
      </w:r>
    </w:p>
    <w:p w:rsidR="003C15B2" w:rsidRPr="000B71EC" w:rsidRDefault="003C15B2" w:rsidP="003169BB">
      <w:pPr>
        <w:spacing w:after="0" w:line="240" w:lineRule="auto"/>
        <w:ind w:right="54" w:firstLine="709"/>
        <w:jc w:val="both"/>
        <w:rPr>
          <w:rFonts w:ascii="Times New Roman" w:hAnsi="Times New Roman" w:cs="Times New Roman"/>
          <w:sz w:val="28"/>
          <w:szCs w:val="28"/>
        </w:rPr>
      </w:pPr>
    </w:p>
    <w:p w:rsidR="0014770E" w:rsidRPr="000B71EC" w:rsidRDefault="0014770E" w:rsidP="003169BB">
      <w:pPr>
        <w:spacing w:after="0" w:line="240" w:lineRule="auto"/>
        <w:ind w:right="54" w:firstLine="709"/>
        <w:jc w:val="center"/>
        <w:rPr>
          <w:rFonts w:ascii="Times New Roman" w:hAnsi="Times New Roman" w:cs="Times New Roman"/>
          <w:b/>
          <w:sz w:val="28"/>
          <w:szCs w:val="28"/>
        </w:rPr>
      </w:pPr>
      <w:r w:rsidRPr="000B71EC">
        <w:rPr>
          <w:rFonts w:ascii="Times New Roman" w:hAnsi="Times New Roman" w:cs="Times New Roman"/>
          <w:b/>
          <w:sz w:val="28"/>
          <w:szCs w:val="28"/>
        </w:rPr>
        <w:t>4. Гарантии и компенсации при направлении сотрудников в служебные командировки</w:t>
      </w:r>
    </w:p>
    <w:p w:rsidR="0014770E" w:rsidRPr="000B71EC" w:rsidRDefault="0014770E" w:rsidP="003169BB">
      <w:pPr>
        <w:spacing w:after="0" w:line="240" w:lineRule="auto"/>
        <w:ind w:left="283"/>
        <w:jc w:val="both"/>
        <w:rPr>
          <w:rFonts w:ascii="Times New Roman" w:hAnsi="Times New Roman" w:cs="Times New Roman"/>
          <w:sz w:val="28"/>
          <w:szCs w:val="28"/>
        </w:rPr>
      </w:pP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4.1.</w:t>
      </w:r>
      <w:r w:rsidR="003169BB" w:rsidRPr="000B71EC">
        <w:rPr>
          <w:rFonts w:ascii="Times New Roman" w:hAnsi="Times New Roman" w:cs="Times New Roman"/>
          <w:sz w:val="28"/>
          <w:szCs w:val="28"/>
        </w:rPr>
        <w:tab/>
      </w:r>
      <w:r w:rsidRPr="000B71EC">
        <w:rPr>
          <w:rFonts w:ascii="Times New Roman" w:hAnsi="Times New Roman" w:cs="Times New Roman"/>
          <w:sz w:val="28"/>
          <w:szCs w:val="28"/>
        </w:rPr>
        <w:t>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4.2.</w:t>
      </w:r>
      <w:r w:rsidR="003169BB" w:rsidRPr="000B71EC">
        <w:rPr>
          <w:rFonts w:ascii="Times New Roman" w:hAnsi="Times New Roman" w:cs="Times New Roman"/>
          <w:sz w:val="28"/>
          <w:szCs w:val="28"/>
        </w:rPr>
        <w:tab/>
      </w:r>
      <w:r w:rsidRPr="000B71EC">
        <w:rPr>
          <w:rFonts w:ascii="Times New Roman" w:hAnsi="Times New Roman" w:cs="Times New Roman"/>
          <w:sz w:val="28"/>
          <w:szCs w:val="28"/>
        </w:rPr>
        <w:t>Командированному сотруднику учреждение обязано возместить:</w:t>
      </w:r>
    </w:p>
    <w:p w:rsidR="0014770E" w:rsidRPr="000B71EC" w:rsidRDefault="0014770E" w:rsidP="00DA0764">
      <w:pPr>
        <w:numPr>
          <w:ilvl w:val="0"/>
          <w:numId w:val="31"/>
        </w:numPr>
        <w:tabs>
          <w:tab w:val="left" w:pos="1276"/>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расходы на проезд;</w:t>
      </w:r>
    </w:p>
    <w:p w:rsidR="0014770E" w:rsidRPr="000B71EC" w:rsidRDefault="0014770E" w:rsidP="00DA0764">
      <w:pPr>
        <w:numPr>
          <w:ilvl w:val="0"/>
          <w:numId w:val="31"/>
        </w:numPr>
        <w:tabs>
          <w:tab w:val="left" w:pos="1276"/>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расходы по найму жилого помещения;</w:t>
      </w:r>
    </w:p>
    <w:p w:rsidR="0014770E" w:rsidRPr="000B71EC" w:rsidRDefault="0014770E" w:rsidP="00DA0764">
      <w:pPr>
        <w:numPr>
          <w:ilvl w:val="0"/>
          <w:numId w:val="31"/>
        </w:numPr>
        <w:tabs>
          <w:tab w:val="left" w:pos="1276"/>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дополнительные расходы, связанные с проживанием вне постоянного местожительства (суточные);</w:t>
      </w:r>
    </w:p>
    <w:p w:rsidR="0014770E" w:rsidRPr="000B71EC" w:rsidRDefault="0014770E" w:rsidP="00DA0764">
      <w:pPr>
        <w:pStyle w:val="a3"/>
        <w:numPr>
          <w:ilvl w:val="0"/>
          <w:numId w:val="31"/>
        </w:numPr>
        <w:tabs>
          <w:tab w:val="left" w:pos="1276"/>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sz w:val="28"/>
          <w:szCs w:val="28"/>
        </w:rPr>
        <w:t xml:space="preserve">другие расходы, произведенные с разрешения или </w:t>
      </w:r>
      <w:proofErr w:type="gramStart"/>
      <w:r w:rsidRPr="000B71EC">
        <w:rPr>
          <w:rFonts w:ascii="Times New Roman" w:hAnsi="Times New Roman" w:cs="Times New Roman"/>
          <w:sz w:val="28"/>
          <w:szCs w:val="28"/>
        </w:rPr>
        <w:t>ведома</w:t>
      </w:r>
      <w:proofErr w:type="gramEnd"/>
      <w:r w:rsidRPr="000B71EC">
        <w:rPr>
          <w:rFonts w:ascii="Times New Roman" w:hAnsi="Times New Roman" w:cs="Times New Roman"/>
          <w:sz w:val="28"/>
          <w:szCs w:val="28"/>
        </w:rPr>
        <w:t xml:space="preserve"> Руководителя.</w:t>
      </w:r>
    </w:p>
    <w:p w:rsidR="0014770E" w:rsidRPr="000B71EC" w:rsidRDefault="0014770E" w:rsidP="003169BB">
      <w:pPr>
        <w:spacing w:after="0" w:line="240" w:lineRule="auto"/>
        <w:ind w:right="54" w:firstLine="724"/>
        <w:jc w:val="both"/>
        <w:rPr>
          <w:rFonts w:ascii="Times New Roman" w:hAnsi="Times New Roman" w:cs="Times New Roman"/>
          <w:sz w:val="28"/>
          <w:szCs w:val="28"/>
        </w:rPr>
      </w:pPr>
      <w:r w:rsidRPr="000B71EC">
        <w:rPr>
          <w:rFonts w:ascii="Times New Roman" w:hAnsi="Times New Roman" w:cs="Times New Roman"/>
          <w:sz w:val="28"/>
          <w:szCs w:val="28"/>
        </w:rPr>
        <w:t>4.3.</w:t>
      </w:r>
      <w:r w:rsidR="003169BB" w:rsidRPr="000B71EC">
        <w:rPr>
          <w:rFonts w:ascii="Times New Roman" w:hAnsi="Times New Roman" w:cs="Times New Roman"/>
          <w:sz w:val="28"/>
          <w:szCs w:val="28"/>
        </w:rPr>
        <w:tab/>
      </w:r>
      <w:r w:rsidRPr="000B71EC">
        <w:rPr>
          <w:rFonts w:ascii="Times New Roman" w:hAnsi="Times New Roman" w:cs="Times New Roman"/>
          <w:sz w:val="28"/>
          <w:szCs w:val="28"/>
        </w:rPr>
        <w:t>Расходы на проезд учреждение возмещает сотруднику:</w:t>
      </w:r>
    </w:p>
    <w:p w:rsidR="0014770E" w:rsidRPr="000B71EC" w:rsidRDefault="0014770E" w:rsidP="00DA0764">
      <w:pPr>
        <w:numPr>
          <w:ilvl w:val="0"/>
          <w:numId w:val="32"/>
        </w:numPr>
        <w:tabs>
          <w:tab w:val="left" w:pos="1276"/>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до места командировки и обратно;</w:t>
      </w:r>
    </w:p>
    <w:p w:rsidR="0014770E" w:rsidRPr="000B71EC" w:rsidRDefault="0014770E" w:rsidP="00DA0764">
      <w:pPr>
        <w:numPr>
          <w:ilvl w:val="0"/>
          <w:numId w:val="32"/>
        </w:numPr>
        <w:tabs>
          <w:tab w:val="left" w:pos="1276"/>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lastRenderedPageBreak/>
        <w:t>из одного населенного пункта в другой (если сотрудник командирован в несколько организаций, расположенных в разных населенных пунктах). В состав этих расходов входят:</w:t>
      </w:r>
    </w:p>
    <w:p w:rsidR="0014770E" w:rsidRPr="000B71EC" w:rsidRDefault="0014770E" w:rsidP="00DA0764">
      <w:pPr>
        <w:numPr>
          <w:ilvl w:val="0"/>
          <w:numId w:val="32"/>
        </w:numPr>
        <w:tabs>
          <w:tab w:val="left" w:pos="1276"/>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стоимость проездного билета на транспорт общего пользования (самолет, поезд и т. д.);</w:t>
      </w:r>
    </w:p>
    <w:p w:rsidR="0014770E" w:rsidRPr="000B71EC" w:rsidRDefault="0014770E" w:rsidP="00DA0764">
      <w:pPr>
        <w:numPr>
          <w:ilvl w:val="0"/>
          <w:numId w:val="32"/>
        </w:numPr>
        <w:tabs>
          <w:tab w:val="left" w:pos="1276"/>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стоимость услуг по оформлению проездных билетов;</w:t>
      </w:r>
    </w:p>
    <w:p w:rsidR="0014770E" w:rsidRPr="000B71EC" w:rsidRDefault="0014770E" w:rsidP="00DA0764">
      <w:pPr>
        <w:numPr>
          <w:ilvl w:val="0"/>
          <w:numId w:val="32"/>
        </w:numPr>
        <w:tabs>
          <w:tab w:val="left" w:pos="1276"/>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расходы на оплату постельных принадлежностей в поездах;</w:t>
      </w:r>
    </w:p>
    <w:p w:rsidR="0014770E" w:rsidRPr="000B71EC" w:rsidRDefault="0014770E" w:rsidP="00DA0764">
      <w:pPr>
        <w:numPr>
          <w:ilvl w:val="0"/>
          <w:numId w:val="32"/>
        </w:numPr>
        <w:tabs>
          <w:tab w:val="left" w:pos="1276"/>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4770E" w:rsidRPr="000B71EC" w:rsidRDefault="0014770E" w:rsidP="00DA0764">
      <w:pPr>
        <w:numPr>
          <w:ilvl w:val="1"/>
          <w:numId w:val="4"/>
        </w:numPr>
        <w:tabs>
          <w:tab w:val="left" w:pos="1418"/>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Расходы на проезд по России компенсируются в соответствии </w:t>
      </w:r>
      <w:r w:rsidR="00E070AC" w:rsidRPr="000B71EC">
        <w:rPr>
          <w:rFonts w:ascii="Times New Roman" w:hAnsi="Times New Roman" w:cs="Times New Roman"/>
          <w:sz w:val="28"/>
          <w:szCs w:val="28"/>
        </w:rPr>
        <w:t>с Постановлением Администрации города Перми от 05.08.2015 № 730 «Об утверждении порядка и размеров возмещения расходов, связанных со служебными командировками работникам муниципальных учреждений города Перми»</w:t>
      </w:r>
    </w:p>
    <w:p w:rsidR="0014770E" w:rsidRPr="000B71EC" w:rsidRDefault="0014770E" w:rsidP="003169BB">
      <w:pPr>
        <w:tabs>
          <w:tab w:val="left" w:pos="1418"/>
        </w:tabs>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w:t>
      </w:r>
    </w:p>
    <w:p w:rsidR="0014770E" w:rsidRPr="000B71EC" w:rsidRDefault="0014770E" w:rsidP="00DA0764">
      <w:pPr>
        <w:numPr>
          <w:ilvl w:val="1"/>
          <w:numId w:val="4"/>
        </w:numPr>
        <w:tabs>
          <w:tab w:val="left" w:pos="1418"/>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При направлении сотрудника в загранкомандировку ему дополнительно возмещаются расходы:</w:t>
      </w:r>
    </w:p>
    <w:p w:rsidR="0014770E" w:rsidRPr="000B71EC" w:rsidRDefault="0014770E" w:rsidP="00DA0764">
      <w:pPr>
        <w:numPr>
          <w:ilvl w:val="0"/>
          <w:numId w:val="33"/>
        </w:numPr>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на оформление загранпаспорта (визы, др. выездных документов);</w:t>
      </w:r>
    </w:p>
    <w:p w:rsidR="0014770E" w:rsidRPr="000B71EC" w:rsidRDefault="0014770E" w:rsidP="00DA0764">
      <w:pPr>
        <w:numPr>
          <w:ilvl w:val="0"/>
          <w:numId w:val="33"/>
        </w:numPr>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на оформление обязательной медицинской страховки;</w:t>
      </w:r>
    </w:p>
    <w:p w:rsidR="0014770E" w:rsidRPr="000B71EC" w:rsidRDefault="0014770E" w:rsidP="00DA0764">
      <w:pPr>
        <w:numPr>
          <w:ilvl w:val="0"/>
          <w:numId w:val="33"/>
        </w:numPr>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 xml:space="preserve">по уплате обязательных консульских и аэродромных сборов; </w:t>
      </w:r>
    </w:p>
    <w:p w:rsidR="0014770E" w:rsidRPr="000B71EC" w:rsidRDefault="0014770E" w:rsidP="00DA0764">
      <w:pPr>
        <w:numPr>
          <w:ilvl w:val="0"/>
          <w:numId w:val="33"/>
        </w:numPr>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по уплате сборов на право въезда или транзита автомобиля;</w:t>
      </w:r>
    </w:p>
    <w:p w:rsidR="0014770E" w:rsidRPr="000B71EC" w:rsidRDefault="0014770E" w:rsidP="00DA0764">
      <w:pPr>
        <w:numPr>
          <w:ilvl w:val="0"/>
          <w:numId w:val="33"/>
        </w:numPr>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по уплате иных обязательных платежей и сборов.</w:t>
      </w:r>
    </w:p>
    <w:p w:rsidR="0014770E" w:rsidRPr="000B71EC" w:rsidRDefault="0014770E" w:rsidP="00DA0764">
      <w:pPr>
        <w:numPr>
          <w:ilvl w:val="1"/>
          <w:numId w:val="3"/>
        </w:numPr>
        <w:spacing w:after="0" w:line="240" w:lineRule="auto"/>
        <w:ind w:left="-5" w:right="54" w:firstLine="714"/>
        <w:jc w:val="both"/>
        <w:rPr>
          <w:rFonts w:ascii="Times New Roman" w:hAnsi="Times New Roman" w:cs="Times New Roman"/>
          <w:sz w:val="28"/>
          <w:szCs w:val="28"/>
        </w:rPr>
      </w:pPr>
      <w:r w:rsidRPr="000B71EC">
        <w:rPr>
          <w:rFonts w:ascii="Times New Roman" w:hAnsi="Times New Roman" w:cs="Times New Roman"/>
          <w:sz w:val="28"/>
          <w:szCs w:val="28"/>
        </w:rPr>
        <w:t>Если до места командировки можно добраться разными видами транспорта, руководство учреждения в</w:t>
      </w:r>
      <w:r w:rsidR="003B64A4" w:rsidRPr="000B71EC">
        <w:rPr>
          <w:rFonts w:ascii="Times New Roman" w:hAnsi="Times New Roman" w:cs="Times New Roman"/>
          <w:sz w:val="28"/>
          <w:szCs w:val="28"/>
        </w:rPr>
        <w:t xml:space="preserve"> </w:t>
      </w:r>
      <w:r w:rsidRPr="000B71EC">
        <w:rPr>
          <w:rFonts w:ascii="Times New Roman" w:hAnsi="Times New Roman" w:cs="Times New Roman"/>
          <w:sz w:val="28"/>
          <w:szCs w:val="28"/>
        </w:rPr>
        <w:t>праве</w:t>
      </w:r>
      <w:r w:rsidR="003B64A4" w:rsidRPr="000B71EC">
        <w:rPr>
          <w:rFonts w:ascii="Times New Roman" w:hAnsi="Times New Roman" w:cs="Times New Roman"/>
          <w:sz w:val="28"/>
          <w:szCs w:val="28"/>
        </w:rPr>
        <w:t xml:space="preserve"> </w:t>
      </w:r>
      <w:r w:rsidRPr="000B71EC">
        <w:rPr>
          <w:rFonts w:ascii="Times New Roman" w:hAnsi="Times New Roman" w:cs="Times New Roman"/>
          <w:sz w:val="28"/>
          <w:szCs w:val="28"/>
        </w:rPr>
        <w:t>по своему выбору оплатить сотруднику один из них.</w:t>
      </w:r>
    </w:p>
    <w:p w:rsidR="0014770E" w:rsidRPr="000B71EC" w:rsidRDefault="0014770E" w:rsidP="00DA0764">
      <w:pPr>
        <w:numPr>
          <w:ilvl w:val="1"/>
          <w:numId w:val="3"/>
        </w:numPr>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B64A4" w:rsidRPr="000B71EC" w:rsidRDefault="0014770E" w:rsidP="00DA0764">
      <w:pPr>
        <w:numPr>
          <w:ilvl w:val="1"/>
          <w:numId w:val="3"/>
        </w:numPr>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При командировках по России размер суточных составляет:</w:t>
      </w:r>
    </w:p>
    <w:p w:rsidR="003B64A4" w:rsidRPr="000B71EC" w:rsidRDefault="003B64A4" w:rsidP="00DA0764">
      <w:pPr>
        <w:pStyle w:val="a3"/>
        <w:numPr>
          <w:ilvl w:val="0"/>
          <w:numId w:val="34"/>
        </w:numPr>
        <w:spacing w:after="0" w:line="240" w:lineRule="auto"/>
        <w:ind w:left="1418" w:right="54" w:hanging="567"/>
        <w:rPr>
          <w:rFonts w:ascii="Times New Roman" w:hAnsi="Times New Roman" w:cs="Times New Roman"/>
          <w:sz w:val="28"/>
          <w:szCs w:val="28"/>
        </w:rPr>
      </w:pPr>
      <w:r w:rsidRPr="000B71EC">
        <w:rPr>
          <w:rFonts w:ascii="Times New Roman" w:hAnsi="Times New Roman" w:cs="Times New Roman"/>
          <w:sz w:val="28"/>
          <w:szCs w:val="28"/>
        </w:rPr>
        <w:t>в городах Москве и Санкт-Петербурге - 700 рублей в сутки;</w:t>
      </w:r>
    </w:p>
    <w:p w:rsidR="003B64A4" w:rsidRPr="000B71EC" w:rsidRDefault="003B64A4" w:rsidP="00DA0764">
      <w:pPr>
        <w:pStyle w:val="a3"/>
        <w:numPr>
          <w:ilvl w:val="0"/>
          <w:numId w:val="34"/>
        </w:numPr>
        <w:spacing w:after="0" w:line="240" w:lineRule="auto"/>
        <w:ind w:left="1418" w:right="54" w:hanging="567"/>
        <w:rPr>
          <w:rFonts w:ascii="Times New Roman" w:hAnsi="Times New Roman" w:cs="Times New Roman"/>
          <w:sz w:val="28"/>
          <w:szCs w:val="28"/>
        </w:rPr>
      </w:pPr>
      <w:r w:rsidRPr="000B71EC">
        <w:rPr>
          <w:rFonts w:ascii="Times New Roman" w:hAnsi="Times New Roman" w:cs="Times New Roman"/>
          <w:sz w:val="28"/>
          <w:szCs w:val="28"/>
        </w:rPr>
        <w:t>в других городах Российской Федерации - 300 рублей в сутки.</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При направлении сотрудника в командировку за границу из России суточные выплачиваются в размере и порядке, установленном постановлением Правительства РФ от 26 декабря 2005 г. № 812, или не более 2500,0 рублей. С разрешения директора и по согласованию с главным бухгалтером при направлении сотрудника в загранкомандировку суточные могут быть увеличены за счет средств от платных услуг.</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lastRenderedPageBreak/>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r w:rsidR="003B64A4" w:rsidRPr="000B71EC">
        <w:rPr>
          <w:rFonts w:ascii="Times New Roman" w:hAnsi="Times New Roman" w:cs="Times New Roman"/>
          <w:sz w:val="28"/>
          <w:szCs w:val="28"/>
        </w:rPr>
        <w:t xml:space="preserve"> </w:t>
      </w:r>
      <w:r w:rsidRPr="000B71EC">
        <w:rPr>
          <w:rFonts w:ascii="Times New Roman" w:hAnsi="Times New Roman" w:cs="Times New Roman"/>
          <w:sz w:val="28"/>
          <w:szCs w:val="28"/>
        </w:rPr>
        <w:t xml:space="preserve">Выплата суточных производится также, если </w:t>
      </w:r>
      <w:proofErr w:type="gramStart"/>
      <w:r w:rsidRPr="000B71EC">
        <w:rPr>
          <w:rFonts w:ascii="Times New Roman" w:hAnsi="Times New Roman" w:cs="Times New Roman"/>
          <w:sz w:val="28"/>
          <w:szCs w:val="28"/>
        </w:rPr>
        <w:t>заболевший</w:t>
      </w:r>
      <w:proofErr w:type="gramEnd"/>
      <w:r w:rsidRPr="000B71EC">
        <w:rPr>
          <w:rFonts w:ascii="Times New Roman" w:hAnsi="Times New Roman" w:cs="Times New Roman"/>
          <w:sz w:val="28"/>
          <w:szCs w:val="28"/>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14770E" w:rsidRPr="000B71EC" w:rsidRDefault="0014770E" w:rsidP="00DA0764">
      <w:pPr>
        <w:numPr>
          <w:ilvl w:val="1"/>
          <w:numId w:val="5"/>
        </w:num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При командировках по России расходы на наем жилья </w:t>
      </w:r>
      <w:r w:rsidR="003B64A4" w:rsidRPr="000B71EC">
        <w:rPr>
          <w:rFonts w:ascii="Times New Roman" w:hAnsi="Times New Roman" w:cs="Times New Roman"/>
          <w:sz w:val="28"/>
          <w:szCs w:val="28"/>
        </w:rPr>
        <w:t xml:space="preserve">расходы возмещаются в размере фактических расходов, подтвержденных соответствующими документами, но не более стоимости одноместного гостиничного номера экономического класса. </w:t>
      </w:r>
      <w:r w:rsidRPr="000B71EC">
        <w:rPr>
          <w:rFonts w:ascii="Times New Roman" w:hAnsi="Times New Roman" w:cs="Times New Roman"/>
          <w:sz w:val="28"/>
          <w:szCs w:val="28"/>
        </w:rPr>
        <w:t>При направлении сотрудника в командировку за границу размер возмещения расходов на наем жилья зависит от страны поездки</w:t>
      </w:r>
      <w:r w:rsidRPr="000B71EC">
        <w:rPr>
          <w:rFonts w:ascii="Times New Roman" w:hAnsi="Times New Roman" w:cs="Times New Roman"/>
          <w:bCs/>
          <w:iCs/>
          <w:sz w:val="28"/>
          <w:szCs w:val="28"/>
        </w:rPr>
        <w:t xml:space="preserve">. </w:t>
      </w:r>
      <w:r w:rsidRPr="000B71EC">
        <w:rPr>
          <w:rFonts w:ascii="Times New Roman" w:hAnsi="Times New Roman" w:cs="Times New Roman"/>
          <w:sz w:val="28"/>
          <w:szCs w:val="28"/>
        </w:rPr>
        <w:t>При его определении руководствуются приказом Минфина России от 2 августа 2004 г. № 64н. Возмещение расходов на наем жилья во время командировки,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(оформленного соответствующим приказом) и по согласованию с главным бухгалтером.</w:t>
      </w:r>
    </w:p>
    <w:p w:rsidR="0014770E" w:rsidRPr="000B71EC" w:rsidRDefault="0014770E" w:rsidP="00DA0764">
      <w:pPr>
        <w:numPr>
          <w:ilvl w:val="1"/>
          <w:numId w:val="5"/>
        </w:numPr>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Возмещение расходов на перевозку багажа весом свыше установленных транспортными предприятиями предельных норм не производится.</w:t>
      </w:r>
      <w:r w:rsidR="003B64A4" w:rsidRPr="000B71EC">
        <w:rPr>
          <w:rFonts w:ascii="Times New Roman" w:hAnsi="Times New Roman" w:cs="Times New Roman"/>
          <w:sz w:val="28"/>
          <w:szCs w:val="28"/>
        </w:rPr>
        <w:t xml:space="preserve"> </w:t>
      </w:r>
      <w:r w:rsidRPr="000B71EC">
        <w:rPr>
          <w:rFonts w:ascii="Times New Roman" w:hAnsi="Times New Roman" w:cs="Times New Roman"/>
          <w:sz w:val="28"/>
          <w:szCs w:val="28"/>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14770E" w:rsidRPr="000B71EC" w:rsidRDefault="0014770E" w:rsidP="00DA0764">
      <w:pPr>
        <w:numPr>
          <w:ilvl w:val="1"/>
          <w:numId w:val="5"/>
        </w:numPr>
        <w:tabs>
          <w:tab w:val="left" w:pos="142"/>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Сотруднику, направленному в однодневную командировку, согласно статьям 167, 168 Трудового кодекса РФ, оплачиваются:</w:t>
      </w:r>
    </w:p>
    <w:p w:rsidR="0014770E" w:rsidRPr="000B71EC" w:rsidRDefault="0014770E" w:rsidP="00DA0764">
      <w:pPr>
        <w:numPr>
          <w:ilvl w:val="0"/>
          <w:numId w:val="6"/>
        </w:numPr>
        <w:tabs>
          <w:tab w:val="left" w:pos="1418"/>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средний заработок за день командировки;</w:t>
      </w:r>
    </w:p>
    <w:p w:rsidR="0014770E" w:rsidRPr="000B71EC" w:rsidRDefault="0014770E" w:rsidP="00DA0764">
      <w:pPr>
        <w:numPr>
          <w:ilvl w:val="0"/>
          <w:numId w:val="6"/>
        </w:numPr>
        <w:tabs>
          <w:tab w:val="left" w:pos="1418"/>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расходы на проезд;</w:t>
      </w:r>
    </w:p>
    <w:p w:rsidR="0014770E" w:rsidRPr="000B71EC" w:rsidRDefault="0014770E" w:rsidP="00DA0764">
      <w:pPr>
        <w:numPr>
          <w:ilvl w:val="0"/>
          <w:numId w:val="6"/>
        </w:numPr>
        <w:tabs>
          <w:tab w:val="left" w:pos="1418"/>
        </w:tabs>
        <w:spacing w:after="0" w:line="240" w:lineRule="auto"/>
        <w:ind w:left="0" w:right="54" w:firstLine="851"/>
        <w:jc w:val="both"/>
        <w:rPr>
          <w:rFonts w:ascii="Times New Roman" w:hAnsi="Times New Roman" w:cs="Times New Roman"/>
          <w:sz w:val="28"/>
          <w:szCs w:val="28"/>
        </w:rPr>
      </w:pPr>
      <w:r w:rsidRPr="000B71EC">
        <w:rPr>
          <w:rFonts w:ascii="Times New Roman" w:hAnsi="Times New Roman" w:cs="Times New Roman"/>
          <w:sz w:val="28"/>
          <w:szCs w:val="28"/>
        </w:rPr>
        <w:t>иные расходы, произведенные сотрудником с разрешения руководителя организации. Суточные (надбавки взамен суточных) при однодневной командировке не выплачиваются.</w:t>
      </w:r>
    </w:p>
    <w:p w:rsidR="0014770E" w:rsidRPr="000B71EC" w:rsidRDefault="0014770E" w:rsidP="003169BB">
      <w:pPr>
        <w:spacing w:after="0" w:line="240" w:lineRule="auto"/>
        <w:ind w:left="283"/>
        <w:jc w:val="both"/>
        <w:rPr>
          <w:rFonts w:ascii="Times New Roman" w:hAnsi="Times New Roman" w:cs="Times New Roman"/>
          <w:sz w:val="28"/>
          <w:szCs w:val="28"/>
        </w:rPr>
      </w:pPr>
    </w:p>
    <w:p w:rsidR="0014770E" w:rsidRPr="000B71EC" w:rsidRDefault="0014770E" w:rsidP="003169BB">
      <w:pPr>
        <w:pStyle w:val="1"/>
        <w:spacing w:after="0" w:line="240" w:lineRule="auto"/>
        <w:ind w:left="516" w:right="289"/>
        <w:rPr>
          <w:rFonts w:ascii="Times New Roman" w:hAnsi="Times New Roman" w:cs="Times New Roman"/>
          <w:sz w:val="28"/>
          <w:szCs w:val="28"/>
        </w:rPr>
      </w:pPr>
      <w:r w:rsidRPr="000B71EC">
        <w:rPr>
          <w:rFonts w:ascii="Times New Roman" w:hAnsi="Times New Roman" w:cs="Times New Roman"/>
          <w:sz w:val="28"/>
          <w:szCs w:val="28"/>
        </w:rPr>
        <w:lastRenderedPageBreak/>
        <w:t>5. Порядок отчета сотрудника о служебной командировке</w:t>
      </w:r>
    </w:p>
    <w:p w:rsidR="0014770E" w:rsidRPr="000B71EC" w:rsidRDefault="0014770E" w:rsidP="003169BB">
      <w:pPr>
        <w:spacing w:after="0" w:line="240" w:lineRule="auto"/>
        <w:ind w:left="283"/>
        <w:jc w:val="both"/>
        <w:rPr>
          <w:rFonts w:ascii="Times New Roman" w:hAnsi="Times New Roman" w:cs="Times New Roman"/>
          <w:sz w:val="28"/>
          <w:szCs w:val="28"/>
        </w:rPr>
      </w:pPr>
    </w:p>
    <w:p w:rsidR="0014770E" w:rsidRPr="000B71EC" w:rsidRDefault="003169BB"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5.1.</w:t>
      </w:r>
      <w:r w:rsidRPr="000B71EC">
        <w:rPr>
          <w:rFonts w:ascii="Times New Roman" w:hAnsi="Times New Roman" w:cs="Times New Roman"/>
          <w:sz w:val="28"/>
          <w:szCs w:val="28"/>
        </w:rPr>
        <w:tab/>
      </w:r>
      <w:r w:rsidR="0014770E" w:rsidRPr="000B71EC">
        <w:rPr>
          <w:rFonts w:ascii="Times New Roman" w:hAnsi="Times New Roman" w:cs="Times New Roman"/>
          <w:sz w:val="28"/>
          <w:szCs w:val="28"/>
        </w:rPr>
        <w:t xml:space="preserve">В течение трех рабочих дней со дня возвращения из служебной командировки сотрудник обязательно </w:t>
      </w:r>
      <w:proofErr w:type="spellStart"/>
      <w:r w:rsidR="0014770E" w:rsidRPr="000B71EC">
        <w:rPr>
          <w:rFonts w:ascii="Times New Roman" w:hAnsi="Times New Roman" w:cs="Times New Roman"/>
          <w:sz w:val="28"/>
          <w:szCs w:val="28"/>
        </w:rPr>
        <w:t>дооформляет</w:t>
      </w:r>
      <w:proofErr w:type="spellEnd"/>
      <w:r w:rsidR="0014770E" w:rsidRPr="000B71EC">
        <w:rPr>
          <w:rFonts w:ascii="Times New Roman" w:hAnsi="Times New Roman" w:cs="Times New Roman"/>
          <w:sz w:val="28"/>
          <w:szCs w:val="28"/>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14770E" w:rsidRPr="000B71EC" w:rsidRDefault="0014770E" w:rsidP="00DA0764">
      <w:pPr>
        <w:numPr>
          <w:ilvl w:val="0"/>
          <w:numId w:val="35"/>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служебное задание с кратким отчетом о выполнении;</w:t>
      </w:r>
    </w:p>
    <w:p w:rsidR="0014770E" w:rsidRPr="000B71EC" w:rsidRDefault="0014770E" w:rsidP="00DA0764">
      <w:pPr>
        <w:numPr>
          <w:ilvl w:val="0"/>
          <w:numId w:val="35"/>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проездные билеты;</w:t>
      </w:r>
    </w:p>
    <w:p w:rsidR="0014770E" w:rsidRPr="000B71EC" w:rsidRDefault="0014770E" w:rsidP="00DA0764">
      <w:pPr>
        <w:numPr>
          <w:ilvl w:val="0"/>
          <w:numId w:val="35"/>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счета за проживание;</w:t>
      </w:r>
    </w:p>
    <w:p w:rsidR="0014770E" w:rsidRPr="000B71EC" w:rsidRDefault="0014770E" w:rsidP="00DA0764">
      <w:pPr>
        <w:numPr>
          <w:ilvl w:val="0"/>
          <w:numId w:val="35"/>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чеки ККТ;</w:t>
      </w:r>
    </w:p>
    <w:p w:rsidR="0014770E" w:rsidRPr="000B71EC" w:rsidRDefault="0014770E" w:rsidP="00DA0764">
      <w:pPr>
        <w:numPr>
          <w:ilvl w:val="0"/>
          <w:numId w:val="35"/>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товарные чеки;</w:t>
      </w:r>
    </w:p>
    <w:p w:rsidR="0014770E" w:rsidRPr="000B71EC" w:rsidRDefault="0014770E" w:rsidP="00DA0764">
      <w:pPr>
        <w:numPr>
          <w:ilvl w:val="0"/>
          <w:numId w:val="35"/>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квитанции электронных терминалов (слипы);</w:t>
      </w:r>
    </w:p>
    <w:p w:rsidR="0014770E" w:rsidRPr="000B71EC" w:rsidRDefault="0014770E" w:rsidP="00DA0764">
      <w:pPr>
        <w:numPr>
          <w:ilvl w:val="0"/>
          <w:numId w:val="35"/>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ксерокопии загранпаспорта с отметками о пересечении границы (при загранкомандировках);</w:t>
      </w:r>
      <w:r w:rsidR="003169BB" w:rsidRPr="000B71EC">
        <w:rPr>
          <w:rFonts w:ascii="Times New Roman" w:hAnsi="Times New Roman" w:cs="Times New Roman"/>
          <w:sz w:val="28"/>
          <w:szCs w:val="28"/>
        </w:rPr>
        <w:t xml:space="preserve"> </w:t>
      </w:r>
    </w:p>
    <w:p w:rsidR="0014770E" w:rsidRPr="000B71EC" w:rsidRDefault="0014770E" w:rsidP="00DA0764">
      <w:pPr>
        <w:numPr>
          <w:ilvl w:val="0"/>
          <w:numId w:val="35"/>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документы, подтверждающие стоимость служебных телефонных переговоров, и т. д.</w:t>
      </w:r>
    </w:p>
    <w:p w:rsidR="0014770E" w:rsidRPr="000B71EC" w:rsidRDefault="0014770E" w:rsidP="00DA0764">
      <w:pPr>
        <w:numPr>
          <w:ilvl w:val="1"/>
          <w:numId w:val="7"/>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14770E" w:rsidRPr="000B71EC" w:rsidRDefault="0014770E" w:rsidP="003169BB">
      <w:pPr>
        <w:tabs>
          <w:tab w:val="left" w:pos="1134"/>
        </w:tabs>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14770E" w:rsidRPr="000B71EC" w:rsidRDefault="0014770E" w:rsidP="00DA0764">
      <w:pPr>
        <w:numPr>
          <w:ilvl w:val="1"/>
          <w:numId w:val="7"/>
        </w:numPr>
        <w:tabs>
          <w:tab w:val="left" w:pos="1134"/>
        </w:tabs>
        <w:spacing w:after="0" w:line="240" w:lineRule="auto"/>
        <w:ind w:left="0" w:right="54" w:firstLine="709"/>
        <w:jc w:val="both"/>
        <w:rPr>
          <w:rFonts w:ascii="Times New Roman" w:hAnsi="Times New Roman" w:cs="Times New Roman"/>
          <w:sz w:val="28"/>
          <w:szCs w:val="28"/>
        </w:rPr>
      </w:pPr>
      <w:r w:rsidRPr="000B71EC">
        <w:rPr>
          <w:rFonts w:ascii="Times New Roman" w:hAnsi="Times New Roman" w:cs="Times New Roman"/>
          <w:sz w:val="28"/>
          <w:szCs w:val="28"/>
        </w:rPr>
        <w:t>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14770E" w:rsidRPr="000B71EC" w:rsidRDefault="0014770E" w:rsidP="003169BB">
      <w:pPr>
        <w:spacing w:after="0" w:line="240" w:lineRule="auto"/>
        <w:ind w:left="-15" w:firstLine="724"/>
        <w:jc w:val="both"/>
        <w:rPr>
          <w:rFonts w:ascii="Times New Roman" w:hAnsi="Times New Roman" w:cs="Times New Roman"/>
          <w:sz w:val="28"/>
          <w:szCs w:val="28"/>
        </w:rPr>
      </w:pPr>
    </w:p>
    <w:p w:rsidR="0014770E" w:rsidRPr="000B71EC" w:rsidRDefault="0014770E" w:rsidP="003169BB">
      <w:pPr>
        <w:pStyle w:val="1"/>
        <w:spacing w:after="0" w:line="240" w:lineRule="auto"/>
        <w:rPr>
          <w:rFonts w:ascii="Times New Roman" w:hAnsi="Times New Roman" w:cs="Times New Roman"/>
          <w:b w:val="0"/>
          <w:sz w:val="28"/>
          <w:szCs w:val="28"/>
        </w:rPr>
      </w:pPr>
      <w:r w:rsidRPr="000B71EC">
        <w:rPr>
          <w:rFonts w:ascii="Times New Roman" w:hAnsi="Times New Roman" w:cs="Times New Roman"/>
          <w:sz w:val="28"/>
          <w:szCs w:val="28"/>
        </w:rPr>
        <w:t>6.</w:t>
      </w:r>
      <w:r w:rsidRPr="000B71EC">
        <w:rPr>
          <w:rFonts w:ascii="Times New Roman" w:hAnsi="Times New Roman" w:cs="Times New Roman"/>
          <w:b w:val="0"/>
          <w:sz w:val="28"/>
          <w:szCs w:val="28"/>
        </w:rPr>
        <w:t xml:space="preserve"> </w:t>
      </w:r>
      <w:r w:rsidRPr="000B71EC">
        <w:rPr>
          <w:rFonts w:ascii="Times New Roman" w:hAnsi="Times New Roman" w:cs="Times New Roman"/>
          <w:sz w:val="28"/>
          <w:szCs w:val="28"/>
        </w:rPr>
        <w:t>Отзыв сотрудника из командировки или отмена командировки осуществляется в</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следующем порядке</w:t>
      </w:r>
    </w:p>
    <w:p w:rsidR="0014770E" w:rsidRPr="000B71EC" w:rsidRDefault="0014770E" w:rsidP="003169BB">
      <w:pPr>
        <w:spacing w:after="0" w:line="240" w:lineRule="auto"/>
        <w:ind w:left="283"/>
        <w:jc w:val="both"/>
        <w:rPr>
          <w:rFonts w:ascii="Times New Roman" w:hAnsi="Times New Roman" w:cs="Times New Roman"/>
          <w:sz w:val="28"/>
          <w:szCs w:val="28"/>
        </w:rPr>
      </w:pP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6.1.</w:t>
      </w:r>
      <w:r w:rsidR="003169BB" w:rsidRPr="000B71EC">
        <w:rPr>
          <w:rFonts w:ascii="Times New Roman" w:hAnsi="Times New Roman" w:cs="Times New Roman"/>
          <w:sz w:val="28"/>
          <w:szCs w:val="28"/>
        </w:rPr>
        <w:tab/>
      </w:r>
      <w:r w:rsidRPr="000B71EC">
        <w:rPr>
          <w:rFonts w:ascii="Times New Roman" w:hAnsi="Times New Roman" w:cs="Times New Roman"/>
          <w:sz w:val="28"/>
          <w:szCs w:val="28"/>
        </w:rPr>
        <w:t>Руководитель структурного подразделения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lastRenderedPageBreak/>
        <w:t>После решения директора готовится приказ об отмене командировки или отзыве из командировки.</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14770E" w:rsidRPr="000B71EC" w:rsidRDefault="0014770E" w:rsidP="003169BB">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6.2.</w:t>
      </w:r>
      <w:r w:rsidR="003169BB" w:rsidRPr="000B71EC">
        <w:rPr>
          <w:rFonts w:ascii="Times New Roman" w:hAnsi="Times New Roman" w:cs="Times New Roman"/>
          <w:sz w:val="28"/>
          <w:szCs w:val="28"/>
        </w:rPr>
        <w:tab/>
      </w:r>
      <w:r w:rsidRPr="000B71EC">
        <w:rPr>
          <w:rFonts w:ascii="Times New Roman" w:hAnsi="Times New Roman" w:cs="Times New Roman"/>
          <w:sz w:val="28"/>
          <w:szCs w:val="28"/>
        </w:rPr>
        <w:t>Командировка может быть прекращена досрочно по решению директора в случаях:</w:t>
      </w:r>
    </w:p>
    <w:p w:rsidR="0014770E" w:rsidRPr="000B71EC" w:rsidRDefault="0014770E" w:rsidP="00DA0764">
      <w:pPr>
        <w:pStyle w:val="a3"/>
        <w:numPr>
          <w:ilvl w:val="0"/>
          <w:numId w:val="36"/>
        </w:numPr>
        <w:tabs>
          <w:tab w:val="left" w:pos="1276"/>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sz w:val="28"/>
          <w:szCs w:val="28"/>
        </w:rPr>
        <w:t>выполнения служебного задания в полном объеме;</w:t>
      </w:r>
    </w:p>
    <w:p w:rsidR="0014770E" w:rsidRPr="000B71EC" w:rsidRDefault="0014770E" w:rsidP="00DA0764">
      <w:pPr>
        <w:pStyle w:val="a3"/>
        <w:numPr>
          <w:ilvl w:val="0"/>
          <w:numId w:val="36"/>
        </w:numPr>
        <w:tabs>
          <w:tab w:val="left" w:pos="1276"/>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4770E" w:rsidRPr="000B71EC" w:rsidRDefault="0014770E" w:rsidP="00DA0764">
      <w:pPr>
        <w:pStyle w:val="a3"/>
        <w:numPr>
          <w:ilvl w:val="0"/>
          <w:numId w:val="36"/>
        </w:numPr>
        <w:tabs>
          <w:tab w:val="left" w:pos="1276"/>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sz w:val="28"/>
          <w:szCs w:val="28"/>
        </w:rPr>
        <w:t>наличия служебной необходимости;</w:t>
      </w:r>
    </w:p>
    <w:p w:rsidR="0014770E" w:rsidRPr="000B71EC" w:rsidRDefault="0014770E" w:rsidP="00DA0764">
      <w:pPr>
        <w:pStyle w:val="a3"/>
        <w:numPr>
          <w:ilvl w:val="0"/>
          <w:numId w:val="36"/>
        </w:numPr>
        <w:tabs>
          <w:tab w:val="left" w:pos="1276"/>
        </w:tabs>
        <w:spacing w:after="0" w:line="240" w:lineRule="auto"/>
        <w:ind w:left="0" w:right="54" w:firstLine="851"/>
        <w:rPr>
          <w:rFonts w:ascii="Times New Roman" w:hAnsi="Times New Roman" w:cs="Times New Roman"/>
          <w:sz w:val="28"/>
          <w:szCs w:val="28"/>
        </w:rPr>
      </w:pPr>
      <w:r w:rsidRPr="000B71EC">
        <w:rPr>
          <w:rFonts w:ascii="Times New Roman" w:hAnsi="Times New Roman" w:cs="Times New Roman"/>
          <w:sz w:val="28"/>
          <w:szCs w:val="28"/>
        </w:rPr>
        <w:t>нарушения сотрудником трудовой дисциплины в период нахождения в командировке.</w:t>
      </w:r>
    </w:p>
    <w:p w:rsidR="0014770E" w:rsidRPr="000B71EC" w:rsidRDefault="0014770E" w:rsidP="003169BB">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6.3.</w:t>
      </w:r>
      <w:r w:rsidR="003169BB" w:rsidRPr="000B71EC">
        <w:rPr>
          <w:rFonts w:ascii="Times New Roman" w:hAnsi="Times New Roman" w:cs="Times New Roman"/>
          <w:sz w:val="28"/>
          <w:szCs w:val="28"/>
        </w:rPr>
        <w:tab/>
      </w:r>
      <w:r w:rsidRPr="000B71EC">
        <w:rPr>
          <w:rFonts w:ascii="Times New Roman" w:hAnsi="Times New Roman" w:cs="Times New Roman"/>
          <w:sz w:val="28"/>
          <w:szCs w:val="28"/>
        </w:rPr>
        <w:t>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3169BB" w:rsidRPr="000B71EC" w:rsidRDefault="003169BB" w:rsidP="003169BB">
      <w:pPr>
        <w:spacing w:after="0" w:line="240" w:lineRule="auto"/>
        <w:ind w:left="8121" w:right="44"/>
        <w:jc w:val="both"/>
        <w:rPr>
          <w:rFonts w:ascii="Times New Roman" w:hAnsi="Times New Roman" w:cs="Times New Roman"/>
          <w:sz w:val="28"/>
          <w:szCs w:val="28"/>
        </w:rPr>
      </w:pPr>
      <w:r w:rsidRPr="000B71EC">
        <w:rPr>
          <w:rFonts w:ascii="Times New Roman" w:hAnsi="Times New Roman" w:cs="Times New Roman"/>
          <w:sz w:val="28"/>
          <w:szCs w:val="28"/>
        </w:rPr>
        <w:br w:type="page"/>
      </w:r>
    </w:p>
    <w:p w:rsidR="0098687B" w:rsidRPr="000B71EC" w:rsidRDefault="000B71EC" w:rsidP="003169BB">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4 к приказу заведующего от 29.12.2017 г. № 349</w:t>
      </w:r>
    </w:p>
    <w:p w:rsidR="0014770E" w:rsidRPr="000B71EC" w:rsidRDefault="0014770E" w:rsidP="003169BB">
      <w:pPr>
        <w:spacing w:after="0" w:line="240" w:lineRule="auto"/>
        <w:ind w:left="8121" w:right="44"/>
        <w:jc w:val="both"/>
        <w:rPr>
          <w:rFonts w:ascii="Times New Roman" w:eastAsia="SimSun" w:hAnsi="Times New Roman" w:cs="Times New Roman"/>
          <w:b/>
          <w:kern w:val="3"/>
          <w:sz w:val="28"/>
          <w:szCs w:val="28"/>
          <w:lang w:eastAsia="zh-CN"/>
        </w:rPr>
      </w:pPr>
    </w:p>
    <w:p w:rsidR="0014770E" w:rsidRPr="000B71EC" w:rsidRDefault="0014770E" w:rsidP="003169BB">
      <w:pPr>
        <w:suppressAutoHyphens/>
        <w:autoSpaceDN w:val="0"/>
        <w:spacing w:after="0" w:line="240" w:lineRule="auto"/>
        <w:ind w:firstLine="540"/>
        <w:jc w:val="center"/>
        <w:textAlignment w:val="baseline"/>
        <w:outlineLvl w:val="0"/>
        <w:rPr>
          <w:rFonts w:ascii="Times New Roman" w:eastAsia="SimSun" w:hAnsi="Times New Roman" w:cs="Times New Roman"/>
          <w:b/>
          <w:kern w:val="3"/>
          <w:sz w:val="28"/>
          <w:szCs w:val="28"/>
          <w:lang w:eastAsia="zh-CN"/>
        </w:rPr>
      </w:pPr>
      <w:r w:rsidRPr="000B71EC">
        <w:rPr>
          <w:rFonts w:ascii="Times New Roman" w:eastAsia="SimSun" w:hAnsi="Times New Roman" w:cs="Times New Roman"/>
          <w:b/>
          <w:kern w:val="3"/>
          <w:sz w:val="28"/>
          <w:szCs w:val="28"/>
          <w:lang w:eastAsia="zh-CN"/>
        </w:rPr>
        <w:t>Утвержденный лимит остатка наличных денег в кассе</w:t>
      </w:r>
    </w:p>
    <w:p w:rsidR="0014770E" w:rsidRPr="000B71EC" w:rsidRDefault="0014770E" w:rsidP="003169BB">
      <w:pPr>
        <w:suppressAutoHyphens/>
        <w:autoSpaceDN w:val="0"/>
        <w:spacing w:after="0" w:line="240" w:lineRule="auto"/>
        <w:ind w:firstLine="540"/>
        <w:jc w:val="center"/>
        <w:textAlignment w:val="baseline"/>
        <w:rPr>
          <w:rFonts w:ascii="Times New Roman" w:eastAsia="SimSun" w:hAnsi="Times New Roman" w:cs="Times New Roman"/>
          <w:kern w:val="3"/>
          <w:sz w:val="28"/>
          <w:szCs w:val="28"/>
          <w:lang w:eastAsia="zh-CN"/>
        </w:rPr>
      </w:pPr>
    </w:p>
    <w:p w:rsidR="0014770E" w:rsidRPr="000B71EC" w:rsidRDefault="0014770E" w:rsidP="00580782">
      <w:pPr>
        <w:suppressAutoHyphens/>
        <w:autoSpaceDN w:val="0"/>
        <w:spacing w:after="0" w:line="240" w:lineRule="auto"/>
        <w:ind w:firstLine="709"/>
        <w:jc w:val="both"/>
        <w:textAlignment w:val="baseline"/>
        <w:rPr>
          <w:rFonts w:ascii="Times New Roman" w:hAnsi="Times New Roman" w:cs="Times New Roman"/>
          <w:sz w:val="28"/>
          <w:szCs w:val="28"/>
        </w:rPr>
      </w:pPr>
      <w:r w:rsidRPr="000B71EC">
        <w:rPr>
          <w:rFonts w:ascii="Times New Roman" w:hAnsi="Times New Roman" w:cs="Times New Roman"/>
          <w:sz w:val="28"/>
          <w:szCs w:val="28"/>
        </w:rPr>
        <w:t>В соответствии</w:t>
      </w:r>
      <w:r w:rsidRPr="000B71EC">
        <w:rPr>
          <w:rFonts w:ascii="Times New Roman" w:eastAsia="SimSun" w:hAnsi="Times New Roman" w:cs="Times New Roman"/>
          <w:kern w:val="3"/>
          <w:sz w:val="28"/>
          <w:szCs w:val="28"/>
          <w:lang w:eastAsia="zh-CN"/>
        </w:rPr>
        <w:t xml:space="preserve"> с указаниями Банка России от 11.03.2014 № 3210-У "О порядке ведения кассовых операций юридическими лицами и упрощенном </w:t>
      </w:r>
      <w:r w:rsidR="003169BB" w:rsidRPr="000B71EC">
        <w:rPr>
          <w:rFonts w:ascii="Times New Roman" w:eastAsia="SimSun" w:hAnsi="Times New Roman" w:cs="Times New Roman"/>
          <w:kern w:val="3"/>
          <w:sz w:val="28"/>
          <w:szCs w:val="28"/>
          <w:lang w:eastAsia="zh-CN"/>
        </w:rPr>
        <w:t>порядке ведения кассовых операц</w:t>
      </w:r>
      <w:r w:rsidR="000B71EC" w:rsidRPr="000B71EC">
        <w:rPr>
          <w:rFonts w:ascii="Times New Roman" w:eastAsia="SimSun" w:hAnsi="Times New Roman" w:cs="Times New Roman"/>
          <w:kern w:val="3"/>
          <w:sz w:val="28"/>
          <w:szCs w:val="28"/>
          <w:lang w:eastAsia="zh-CN"/>
        </w:rPr>
        <w:t>и</w:t>
      </w:r>
      <w:r w:rsidRPr="000B71EC">
        <w:rPr>
          <w:rFonts w:ascii="Times New Roman" w:eastAsia="SimSun" w:hAnsi="Times New Roman" w:cs="Times New Roman"/>
          <w:kern w:val="3"/>
          <w:sz w:val="28"/>
          <w:szCs w:val="28"/>
          <w:lang w:eastAsia="zh-CN"/>
        </w:rPr>
        <w:t>й индивидуальными предпринимателями и субъектами малого предпринимательства"</w:t>
      </w:r>
      <w:r w:rsidR="00580782">
        <w:rPr>
          <w:rFonts w:ascii="Times New Roman" w:eastAsia="SimSun" w:hAnsi="Times New Roman" w:cs="Times New Roman"/>
          <w:kern w:val="3"/>
          <w:sz w:val="28"/>
          <w:szCs w:val="28"/>
          <w:lang w:eastAsia="zh-CN"/>
        </w:rPr>
        <w:t xml:space="preserve"> </w:t>
      </w:r>
      <w:bookmarkStart w:id="0" w:name="_GoBack"/>
      <w:bookmarkEnd w:id="0"/>
      <w:r w:rsidRPr="000B71EC">
        <w:rPr>
          <w:rFonts w:ascii="Times New Roman" w:hAnsi="Times New Roman" w:cs="Times New Roman"/>
          <w:sz w:val="28"/>
          <w:szCs w:val="28"/>
        </w:rPr>
        <w:t>утвердить лимит наличных денежных средств в кассе на 2018 год в сумме 0,00 руб.</w:t>
      </w:r>
    </w:p>
    <w:p w:rsidR="003169BB" w:rsidRPr="000B71EC" w:rsidRDefault="003169BB"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br w:type="page"/>
      </w:r>
    </w:p>
    <w:p w:rsidR="0098687B" w:rsidRPr="000B71EC" w:rsidRDefault="000B71EC" w:rsidP="003169BB">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5 к приказу заведующего от 29.12.2017 г. № 349</w:t>
      </w:r>
    </w:p>
    <w:p w:rsidR="0014770E" w:rsidRPr="000B71EC" w:rsidRDefault="0014770E" w:rsidP="003169BB">
      <w:pPr>
        <w:spacing w:after="0" w:line="240" w:lineRule="auto"/>
        <w:ind w:left="8121" w:right="44"/>
        <w:jc w:val="both"/>
        <w:rPr>
          <w:rFonts w:ascii="Times New Roman" w:hAnsi="Times New Roman" w:cs="Times New Roman"/>
          <w:sz w:val="28"/>
          <w:szCs w:val="28"/>
        </w:rPr>
      </w:pPr>
    </w:p>
    <w:p w:rsidR="0014770E" w:rsidRPr="000B71EC" w:rsidRDefault="0014770E" w:rsidP="003169BB">
      <w:pPr>
        <w:autoSpaceDE w:val="0"/>
        <w:autoSpaceDN w:val="0"/>
        <w:adjustRightInd w:val="0"/>
        <w:spacing w:after="0" w:line="240" w:lineRule="auto"/>
        <w:ind w:left="2134" w:firstLine="698"/>
        <w:outlineLvl w:val="0"/>
        <w:rPr>
          <w:rFonts w:ascii="Times New Roman" w:hAnsi="Times New Roman" w:cs="Times New Roman"/>
          <w:b/>
          <w:bCs/>
          <w:sz w:val="28"/>
          <w:szCs w:val="28"/>
        </w:rPr>
      </w:pPr>
      <w:r w:rsidRPr="000B71EC">
        <w:rPr>
          <w:rFonts w:ascii="Times New Roman" w:hAnsi="Times New Roman" w:cs="Times New Roman"/>
          <w:b/>
          <w:bCs/>
          <w:sz w:val="28"/>
          <w:szCs w:val="28"/>
        </w:rPr>
        <w:t>График документооборота</w:t>
      </w:r>
    </w:p>
    <w:p w:rsidR="0014770E" w:rsidRPr="000B71EC" w:rsidRDefault="0014770E" w:rsidP="003169BB">
      <w:pPr>
        <w:autoSpaceDE w:val="0"/>
        <w:autoSpaceDN w:val="0"/>
        <w:adjustRightInd w:val="0"/>
        <w:spacing w:after="0" w:line="240" w:lineRule="auto"/>
        <w:ind w:left="2832" w:firstLine="708"/>
        <w:jc w:val="both"/>
        <w:rPr>
          <w:rFonts w:ascii="Times New Roman" w:hAnsi="Times New Roman" w:cs="Times New Roman"/>
          <w:bCs/>
          <w:sz w:val="28"/>
          <w:szCs w:val="28"/>
        </w:rPr>
      </w:pPr>
    </w:p>
    <w:tbl>
      <w:tblPr>
        <w:tblW w:w="98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60"/>
        <w:gridCol w:w="1417"/>
        <w:gridCol w:w="1263"/>
        <w:gridCol w:w="1430"/>
        <w:gridCol w:w="1263"/>
        <w:gridCol w:w="1233"/>
      </w:tblGrid>
      <w:tr w:rsidR="0014770E" w:rsidRPr="000B71EC" w:rsidTr="003169BB">
        <w:tc>
          <w:tcPr>
            <w:tcW w:w="1702" w:type="dxa"/>
          </w:tcPr>
          <w:p w:rsidR="0014770E" w:rsidRPr="000B71EC" w:rsidRDefault="0014770E" w:rsidP="003169BB">
            <w:pPr>
              <w:spacing w:after="0" w:line="240" w:lineRule="auto"/>
              <w:jc w:val="center"/>
              <w:rPr>
                <w:rFonts w:ascii="Times New Roman" w:hAnsi="Times New Roman" w:cs="Times New Roman"/>
                <w:b/>
                <w:bCs/>
                <w:sz w:val="24"/>
                <w:szCs w:val="24"/>
              </w:rPr>
            </w:pPr>
            <w:r w:rsidRPr="000B71EC">
              <w:rPr>
                <w:rFonts w:ascii="Times New Roman" w:hAnsi="Times New Roman" w:cs="Times New Roman"/>
                <w:b/>
                <w:bCs/>
                <w:sz w:val="24"/>
                <w:szCs w:val="24"/>
              </w:rPr>
              <w:t>Наименование документа</w:t>
            </w:r>
          </w:p>
        </w:tc>
        <w:tc>
          <w:tcPr>
            <w:tcW w:w="1560" w:type="dxa"/>
          </w:tcPr>
          <w:p w:rsidR="0014770E" w:rsidRPr="000B71EC" w:rsidRDefault="0014770E" w:rsidP="003169BB">
            <w:pPr>
              <w:suppressAutoHyphens/>
              <w:autoSpaceDN w:val="0"/>
              <w:spacing w:after="0" w:line="240" w:lineRule="auto"/>
              <w:jc w:val="center"/>
              <w:textAlignment w:val="baseline"/>
              <w:rPr>
                <w:rFonts w:ascii="Times New Roman" w:hAnsi="Times New Roman" w:cs="Times New Roman"/>
                <w:b/>
                <w:bCs/>
                <w:sz w:val="24"/>
                <w:szCs w:val="24"/>
              </w:rPr>
            </w:pPr>
            <w:r w:rsidRPr="000B71EC">
              <w:rPr>
                <w:rFonts w:ascii="Times New Roman" w:hAnsi="Times New Roman" w:cs="Times New Roman"/>
                <w:b/>
                <w:bCs/>
                <w:sz w:val="24"/>
                <w:szCs w:val="24"/>
              </w:rPr>
              <w:t>Должностные лица, ответственные за составление документа</w:t>
            </w:r>
          </w:p>
        </w:tc>
        <w:tc>
          <w:tcPr>
            <w:tcW w:w="1417" w:type="dxa"/>
          </w:tcPr>
          <w:p w:rsidR="0014770E" w:rsidRPr="000B71EC" w:rsidRDefault="0014770E" w:rsidP="003169BB">
            <w:pPr>
              <w:spacing w:after="0" w:line="240" w:lineRule="auto"/>
              <w:jc w:val="center"/>
              <w:rPr>
                <w:rFonts w:ascii="Times New Roman" w:hAnsi="Times New Roman" w:cs="Times New Roman"/>
                <w:b/>
                <w:bCs/>
                <w:sz w:val="24"/>
                <w:szCs w:val="24"/>
              </w:rPr>
            </w:pPr>
            <w:r w:rsidRPr="000B71EC">
              <w:rPr>
                <w:rFonts w:ascii="Times New Roman" w:hAnsi="Times New Roman" w:cs="Times New Roman"/>
                <w:b/>
                <w:bCs/>
                <w:sz w:val="24"/>
                <w:szCs w:val="24"/>
              </w:rPr>
              <w:t>Срок составления документа</w:t>
            </w:r>
          </w:p>
        </w:tc>
        <w:tc>
          <w:tcPr>
            <w:tcW w:w="1263" w:type="dxa"/>
          </w:tcPr>
          <w:p w:rsidR="0014770E" w:rsidRPr="000B71EC" w:rsidRDefault="0014770E" w:rsidP="003169BB">
            <w:pPr>
              <w:spacing w:after="0" w:line="240" w:lineRule="auto"/>
              <w:jc w:val="center"/>
              <w:rPr>
                <w:rFonts w:ascii="Times New Roman" w:hAnsi="Times New Roman" w:cs="Times New Roman"/>
                <w:b/>
                <w:bCs/>
                <w:sz w:val="24"/>
                <w:szCs w:val="24"/>
              </w:rPr>
            </w:pPr>
            <w:r w:rsidRPr="000B71EC">
              <w:rPr>
                <w:rFonts w:ascii="Times New Roman" w:hAnsi="Times New Roman" w:cs="Times New Roman"/>
                <w:b/>
                <w:bCs/>
                <w:sz w:val="24"/>
                <w:szCs w:val="24"/>
              </w:rPr>
              <w:t>Должностные лица, ответственные за</w:t>
            </w:r>
            <w:r w:rsidR="003169BB" w:rsidRPr="000B71EC">
              <w:rPr>
                <w:rFonts w:ascii="Times New Roman" w:hAnsi="Times New Roman" w:cs="Times New Roman"/>
                <w:b/>
                <w:bCs/>
                <w:sz w:val="24"/>
                <w:szCs w:val="24"/>
              </w:rPr>
              <w:t xml:space="preserve"> </w:t>
            </w:r>
            <w:r w:rsidRPr="000B71EC">
              <w:rPr>
                <w:rFonts w:ascii="Times New Roman" w:hAnsi="Times New Roman" w:cs="Times New Roman"/>
                <w:b/>
                <w:bCs/>
                <w:sz w:val="24"/>
                <w:szCs w:val="24"/>
              </w:rPr>
              <w:t>представление документа в ООО «Эксперт – Аудит»</w:t>
            </w:r>
          </w:p>
        </w:tc>
        <w:tc>
          <w:tcPr>
            <w:tcW w:w="1430" w:type="dxa"/>
          </w:tcPr>
          <w:p w:rsidR="0014770E" w:rsidRPr="000B71EC" w:rsidRDefault="0014770E" w:rsidP="003169BB">
            <w:pPr>
              <w:spacing w:after="0" w:line="240" w:lineRule="auto"/>
              <w:jc w:val="center"/>
              <w:rPr>
                <w:rFonts w:ascii="Times New Roman" w:hAnsi="Times New Roman" w:cs="Times New Roman"/>
                <w:b/>
                <w:bCs/>
                <w:sz w:val="24"/>
                <w:szCs w:val="24"/>
              </w:rPr>
            </w:pPr>
            <w:r w:rsidRPr="000B71EC">
              <w:rPr>
                <w:rFonts w:ascii="Times New Roman" w:hAnsi="Times New Roman" w:cs="Times New Roman"/>
                <w:b/>
                <w:bCs/>
                <w:sz w:val="24"/>
                <w:szCs w:val="24"/>
              </w:rPr>
              <w:t>Срок представления документа</w:t>
            </w:r>
          </w:p>
        </w:tc>
        <w:tc>
          <w:tcPr>
            <w:tcW w:w="1263" w:type="dxa"/>
          </w:tcPr>
          <w:p w:rsidR="0014770E" w:rsidRPr="000B71EC" w:rsidRDefault="0014770E" w:rsidP="003169BB">
            <w:pPr>
              <w:suppressAutoHyphens/>
              <w:autoSpaceDN w:val="0"/>
              <w:spacing w:after="0" w:line="240" w:lineRule="auto"/>
              <w:jc w:val="center"/>
              <w:textAlignment w:val="baseline"/>
              <w:rPr>
                <w:rFonts w:ascii="Times New Roman" w:hAnsi="Times New Roman" w:cs="Times New Roman"/>
                <w:b/>
                <w:bCs/>
                <w:sz w:val="24"/>
                <w:szCs w:val="24"/>
              </w:rPr>
            </w:pPr>
            <w:r w:rsidRPr="000B71EC">
              <w:rPr>
                <w:rFonts w:ascii="Times New Roman" w:hAnsi="Times New Roman" w:cs="Times New Roman"/>
                <w:b/>
                <w:bCs/>
                <w:sz w:val="24"/>
                <w:szCs w:val="24"/>
              </w:rPr>
              <w:t>Должностные лица, ответственные за передачу документа в архив</w:t>
            </w:r>
          </w:p>
        </w:tc>
        <w:tc>
          <w:tcPr>
            <w:tcW w:w="1233" w:type="dxa"/>
          </w:tcPr>
          <w:p w:rsidR="0014770E" w:rsidRPr="000B71EC" w:rsidRDefault="0014770E" w:rsidP="003169BB">
            <w:pPr>
              <w:spacing w:after="0" w:line="240" w:lineRule="auto"/>
              <w:jc w:val="center"/>
              <w:rPr>
                <w:rFonts w:ascii="Times New Roman" w:hAnsi="Times New Roman" w:cs="Times New Roman"/>
                <w:b/>
                <w:bCs/>
                <w:sz w:val="24"/>
                <w:szCs w:val="24"/>
              </w:rPr>
            </w:pPr>
            <w:r w:rsidRPr="000B71EC">
              <w:rPr>
                <w:rFonts w:ascii="Times New Roman" w:hAnsi="Times New Roman" w:cs="Times New Roman"/>
                <w:b/>
                <w:bCs/>
                <w:sz w:val="24"/>
                <w:szCs w:val="24"/>
              </w:rPr>
              <w:t>Срок передачи документа в архив учреждения</w:t>
            </w:r>
          </w:p>
        </w:tc>
      </w:tr>
      <w:tr w:rsidR="000B71EC" w:rsidRPr="000B71EC" w:rsidTr="000B71EC">
        <w:tc>
          <w:tcPr>
            <w:tcW w:w="9868" w:type="dxa"/>
            <w:gridSpan w:val="7"/>
          </w:tcPr>
          <w:p w:rsidR="000B71EC" w:rsidRPr="000B71EC" w:rsidRDefault="000B71EC" w:rsidP="000B71EC">
            <w:pPr>
              <w:spacing w:after="0" w:line="240" w:lineRule="auto"/>
              <w:jc w:val="center"/>
              <w:rPr>
                <w:rFonts w:ascii="Times New Roman" w:hAnsi="Times New Roman" w:cs="Times New Roman"/>
                <w:bCs/>
                <w:sz w:val="24"/>
                <w:szCs w:val="24"/>
              </w:rPr>
            </w:pPr>
            <w:r w:rsidRPr="000B71EC">
              <w:rPr>
                <w:rFonts w:ascii="Times New Roman" w:hAnsi="Times New Roman" w:cs="Times New Roman"/>
                <w:bCs/>
                <w:sz w:val="24"/>
                <w:szCs w:val="24"/>
              </w:rPr>
              <w:t>Организационно – распорядительные документы, кадровая работа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Приказы о приеме, увольнении и кадровом перемещении сотрудников</w:t>
            </w:r>
          </w:p>
        </w:tc>
        <w:tc>
          <w:tcPr>
            <w:tcW w:w="1560" w:type="dxa"/>
          </w:tcPr>
          <w:p w:rsidR="0014770E" w:rsidRPr="000B71EC" w:rsidRDefault="0014770E" w:rsidP="000B71EC">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ответственн</w:t>
            </w:r>
            <w:r w:rsidR="000B71EC" w:rsidRPr="000B71EC">
              <w:rPr>
                <w:rFonts w:ascii="Times New Roman" w:hAnsi="Times New Roman" w:cs="Times New Roman"/>
                <w:iCs/>
                <w:sz w:val="24"/>
                <w:szCs w:val="24"/>
              </w:rPr>
              <w:t>ы</w:t>
            </w:r>
            <w:r w:rsidRPr="000B71EC">
              <w:rPr>
                <w:rFonts w:ascii="Times New Roman" w:hAnsi="Times New Roman" w:cs="Times New Roman"/>
                <w:iCs/>
                <w:sz w:val="24"/>
                <w:szCs w:val="24"/>
              </w:rPr>
              <w:t>й</w:t>
            </w:r>
            <w:proofErr w:type="gramEnd"/>
            <w:r w:rsidRPr="000B71EC">
              <w:rPr>
                <w:rFonts w:ascii="Times New Roman" w:hAnsi="Times New Roman" w:cs="Times New Roman"/>
                <w:iCs/>
                <w:sz w:val="24"/>
                <w:szCs w:val="24"/>
              </w:rPr>
              <w:t xml:space="preserve"> за кадры</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в день приема, увольнения и кадрового перемещения</w:t>
            </w:r>
          </w:p>
        </w:tc>
        <w:tc>
          <w:tcPr>
            <w:tcW w:w="1263" w:type="dxa"/>
          </w:tcPr>
          <w:p w:rsidR="0014770E" w:rsidRPr="000B71EC" w:rsidRDefault="005273BF"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ответственный за кадры, администратор</w:t>
            </w:r>
          </w:p>
        </w:tc>
        <w:tc>
          <w:tcPr>
            <w:tcW w:w="1430"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в день издания (не позднее 3 рабочих дней до срока выплаты заработной платы)</w:t>
            </w:r>
          </w:p>
        </w:tc>
        <w:tc>
          <w:tcPr>
            <w:tcW w:w="1263"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ответственный за кадры, </w:t>
            </w:r>
            <w:r w:rsidR="005273BF" w:rsidRPr="000B71EC">
              <w:rPr>
                <w:rFonts w:ascii="Times New Roman" w:hAnsi="Times New Roman" w:cs="Times New Roman"/>
                <w:iCs/>
                <w:sz w:val="24"/>
                <w:szCs w:val="24"/>
              </w:rPr>
              <w:t>администратор</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Приказы на предоставление отпусков</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ответственный</w:t>
            </w:r>
            <w:proofErr w:type="gramEnd"/>
            <w:r w:rsidRPr="000B71EC">
              <w:rPr>
                <w:rFonts w:ascii="Times New Roman" w:hAnsi="Times New Roman" w:cs="Times New Roman"/>
                <w:iCs/>
                <w:sz w:val="24"/>
                <w:szCs w:val="24"/>
              </w:rPr>
              <w:t xml:space="preserve"> за кадры</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необходимости (не позднее 3-х дней с момента подписания заявления работника)</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 xml:space="preserve">ответственный за кадры, </w:t>
            </w:r>
            <w:r w:rsidR="005273BF"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индивидуальные - не позднее 3 рабочих дней до срока выплаты;</w:t>
            </w:r>
          </w:p>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групповые – не позднее </w:t>
            </w:r>
            <w:r w:rsidR="003169BB" w:rsidRPr="000B71EC">
              <w:rPr>
                <w:rFonts w:ascii="Times New Roman" w:hAnsi="Times New Roman" w:cs="Times New Roman"/>
                <w:iCs/>
                <w:sz w:val="24"/>
                <w:szCs w:val="24"/>
              </w:rPr>
              <w:t>5 рабочих дней до срока выплаты</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 xml:space="preserve">ответственный за кадры, </w:t>
            </w:r>
            <w:r w:rsidR="005273BF" w:rsidRPr="000B71EC">
              <w:rPr>
                <w:rFonts w:ascii="Times New Roman" w:hAnsi="Times New Roman" w:cs="Times New Roman"/>
                <w:iCs/>
                <w:sz w:val="24"/>
                <w:szCs w:val="24"/>
              </w:rPr>
              <w:t>администратор</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Листки временной нетрудоспособности</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ответственный</w:t>
            </w:r>
            <w:proofErr w:type="gramEnd"/>
            <w:r w:rsidRPr="000B71EC">
              <w:rPr>
                <w:rFonts w:ascii="Times New Roman" w:hAnsi="Times New Roman" w:cs="Times New Roman"/>
                <w:iCs/>
                <w:sz w:val="24"/>
                <w:szCs w:val="24"/>
              </w:rPr>
              <w:t xml:space="preserve"> за кадры</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необходимости (не позднее 3-х дней с момента поступления)</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 xml:space="preserve">ответственный за кадры, </w:t>
            </w:r>
            <w:r w:rsidR="005273BF"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не позднее 3 рабочих дней до срока выплаты заработной платы</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Приказы о доплатах, надбавках, премиях, </w:t>
            </w:r>
            <w:r w:rsidRPr="000B71EC">
              <w:rPr>
                <w:rFonts w:ascii="Times New Roman" w:hAnsi="Times New Roman" w:cs="Times New Roman"/>
                <w:iCs/>
                <w:sz w:val="24"/>
                <w:szCs w:val="24"/>
              </w:rPr>
              <w:lastRenderedPageBreak/>
              <w:t>материальной помощи, замещения</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lastRenderedPageBreak/>
              <w:t>ответственный</w:t>
            </w:r>
            <w:proofErr w:type="gramEnd"/>
            <w:r w:rsidRPr="000B71EC">
              <w:rPr>
                <w:rFonts w:ascii="Times New Roman" w:hAnsi="Times New Roman" w:cs="Times New Roman"/>
                <w:iCs/>
                <w:sz w:val="24"/>
                <w:szCs w:val="24"/>
              </w:rPr>
              <w:t xml:space="preserve"> за кадры</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необходимости</w:t>
            </w:r>
          </w:p>
        </w:tc>
        <w:tc>
          <w:tcPr>
            <w:tcW w:w="1263"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ответственный за кадры, </w:t>
            </w:r>
            <w:r w:rsidR="005273BF" w:rsidRPr="000B71EC">
              <w:rPr>
                <w:rFonts w:ascii="Times New Roman" w:hAnsi="Times New Roman" w:cs="Times New Roman"/>
                <w:iCs/>
                <w:sz w:val="24"/>
                <w:szCs w:val="24"/>
              </w:rPr>
              <w:t>админист</w:t>
            </w:r>
            <w:r w:rsidR="005273BF" w:rsidRPr="000B71EC">
              <w:rPr>
                <w:rFonts w:ascii="Times New Roman" w:hAnsi="Times New Roman" w:cs="Times New Roman"/>
                <w:iCs/>
                <w:sz w:val="24"/>
                <w:szCs w:val="24"/>
              </w:rPr>
              <w:lastRenderedPageBreak/>
              <w:t>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lastRenderedPageBreak/>
              <w:t xml:space="preserve">не позднее 3 рабочих дней до срока </w:t>
            </w:r>
            <w:r w:rsidRPr="000B71EC">
              <w:rPr>
                <w:rFonts w:ascii="Times New Roman" w:hAnsi="Times New Roman" w:cs="Times New Roman"/>
                <w:iCs/>
                <w:sz w:val="24"/>
                <w:szCs w:val="24"/>
              </w:rPr>
              <w:lastRenderedPageBreak/>
              <w:t>выплаты заработной платы</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lastRenderedPageBreak/>
              <w:t xml:space="preserve">ответственный за кадры, </w:t>
            </w:r>
            <w:r w:rsidR="005273BF" w:rsidRPr="000B71EC">
              <w:rPr>
                <w:rFonts w:ascii="Times New Roman" w:hAnsi="Times New Roman" w:cs="Times New Roman"/>
                <w:iCs/>
                <w:sz w:val="24"/>
                <w:szCs w:val="24"/>
              </w:rPr>
              <w:t>админист</w:t>
            </w:r>
            <w:r w:rsidR="005273BF" w:rsidRPr="000B71EC">
              <w:rPr>
                <w:rFonts w:ascii="Times New Roman" w:hAnsi="Times New Roman" w:cs="Times New Roman"/>
                <w:iCs/>
                <w:sz w:val="24"/>
                <w:szCs w:val="24"/>
              </w:rPr>
              <w:lastRenderedPageBreak/>
              <w:t>ратор</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lastRenderedPageBreak/>
              <w:t>по истечении финансов</w:t>
            </w:r>
            <w:r w:rsidRPr="000B71EC">
              <w:rPr>
                <w:rFonts w:ascii="Times New Roman" w:hAnsi="Times New Roman" w:cs="Times New Roman"/>
                <w:iCs/>
                <w:sz w:val="24"/>
                <w:szCs w:val="24"/>
              </w:rPr>
              <w:lastRenderedPageBreak/>
              <w:t>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lastRenderedPageBreak/>
              <w:t>Договоры ГПХ</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руководитель, зам. руководителя, завхоз</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заключения договора</w:t>
            </w:r>
          </w:p>
        </w:tc>
        <w:tc>
          <w:tcPr>
            <w:tcW w:w="1263" w:type="dxa"/>
          </w:tcPr>
          <w:p w:rsidR="0014770E" w:rsidRPr="000B71EC" w:rsidRDefault="005273BF"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не позднее 3 рабочих дней до срока выплаты по договору </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Данные об очередных отпусках для расчета величины соответствующего оценочного обязательства (резерва) </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ответственный</w:t>
            </w:r>
            <w:proofErr w:type="gramEnd"/>
            <w:r w:rsidRPr="000B71EC">
              <w:rPr>
                <w:rFonts w:ascii="Times New Roman" w:hAnsi="Times New Roman" w:cs="Times New Roman"/>
                <w:iCs/>
                <w:sz w:val="24"/>
                <w:szCs w:val="24"/>
              </w:rPr>
              <w:t xml:space="preserve"> за кадры</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ежемесячно</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 xml:space="preserve">ответственный за кадры, </w:t>
            </w:r>
            <w:r w:rsidR="005273BF"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ежемесячно, до 30 числа</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proofErr w:type="gramStart"/>
            <w:r w:rsidRPr="000B71EC">
              <w:rPr>
                <w:rFonts w:ascii="Times New Roman" w:hAnsi="Times New Roman" w:cs="Times New Roman"/>
                <w:iCs/>
                <w:sz w:val="24"/>
                <w:szCs w:val="24"/>
              </w:rPr>
              <w:t>ответственный</w:t>
            </w:r>
            <w:proofErr w:type="gramEnd"/>
            <w:r w:rsidRPr="000B71EC">
              <w:rPr>
                <w:rFonts w:ascii="Times New Roman" w:hAnsi="Times New Roman" w:cs="Times New Roman"/>
                <w:iCs/>
                <w:sz w:val="24"/>
                <w:szCs w:val="24"/>
              </w:rPr>
              <w:t xml:space="preserve"> за кадры</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Договор индивидуальной материальной ответственности</w:t>
            </w:r>
          </w:p>
          <w:p w:rsidR="0014770E" w:rsidRPr="000B71EC" w:rsidRDefault="0014770E" w:rsidP="003169BB">
            <w:pPr>
              <w:spacing w:after="0" w:line="240" w:lineRule="auto"/>
              <w:jc w:val="both"/>
              <w:rPr>
                <w:rFonts w:ascii="Times New Roman" w:hAnsi="Times New Roman" w:cs="Times New Roman"/>
                <w:iCs/>
                <w:sz w:val="24"/>
                <w:szCs w:val="24"/>
              </w:rPr>
            </w:pP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ответственный</w:t>
            </w:r>
            <w:proofErr w:type="gramEnd"/>
            <w:r w:rsidRPr="000B71EC">
              <w:rPr>
                <w:rFonts w:ascii="Times New Roman" w:hAnsi="Times New Roman" w:cs="Times New Roman"/>
                <w:iCs/>
                <w:sz w:val="24"/>
                <w:szCs w:val="24"/>
              </w:rPr>
              <w:t xml:space="preserve"> за кадры</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в день приема сотрудника</w:t>
            </w:r>
          </w:p>
          <w:p w:rsidR="0014770E" w:rsidRPr="000B71EC" w:rsidRDefault="0014770E" w:rsidP="003169BB">
            <w:pPr>
              <w:spacing w:after="0" w:line="240" w:lineRule="auto"/>
              <w:jc w:val="both"/>
              <w:rPr>
                <w:rFonts w:ascii="Times New Roman" w:hAnsi="Times New Roman" w:cs="Times New Roman"/>
                <w:iCs/>
                <w:sz w:val="24"/>
                <w:szCs w:val="24"/>
              </w:rPr>
            </w:pPr>
          </w:p>
        </w:tc>
        <w:tc>
          <w:tcPr>
            <w:tcW w:w="1263"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ответственный за кадры, </w:t>
            </w:r>
            <w:r w:rsidR="005273BF"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в день приема сотрудника</w:t>
            </w:r>
          </w:p>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p>
        </w:tc>
        <w:tc>
          <w:tcPr>
            <w:tcW w:w="1263"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ответственный за кадры, </w:t>
            </w:r>
            <w:r w:rsidR="005273BF" w:rsidRPr="000B71EC">
              <w:rPr>
                <w:rFonts w:ascii="Times New Roman" w:hAnsi="Times New Roman" w:cs="Times New Roman"/>
                <w:iCs/>
                <w:sz w:val="24"/>
                <w:szCs w:val="24"/>
              </w:rPr>
              <w:t>администратор</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 xml:space="preserve">при увольнении материально </w:t>
            </w:r>
            <w:proofErr w:type="gramStart"/>
            <w:r w:rsidRPr="000B71EC">
              <w:rPr>
                <w:rFonts w:ascii="Times New Roman" w:hAnsi="Times New Roman" w:cs="Times New Roman"/>
                <w:iCs/>
                <w:sz w:val="24"/>
                <w:szCs w:val="24"/>
              </w:rPr>
              <w:t>ответственного</w:t>
            </w:r>
            <w:proofErr w:type="gramEnd"/>
            <w:r w:rsidRPr="000B71EC">
              <w:rPr>
                <w:rFonts w:ascii="Times New Roman" w:hAnsi="Times New Roman" w:cs="Times New Roman"/>
                <w:iCs/>
                <w:sz w:val="24"/>
                <w:szCs w:val="24"/>
              </w:rPr>
              <w:t xml:space="preserve"> </w:t>
            </w:r>
          </w:p>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лица</w:t>
            </w:r>
          </w:p>
        </w:tc>
      </w:tr>
      <w:tr w:rsidR="000B71EC" w:rsidRPr="000B71EC" w:rsidTr="000B71EC">
        <w:tc>
          <w:tcPr>
            <w:tcW w:w="9868" w:type="dxa"/>
            <w:gridSpan w:val="7"/>
          </w:tcPr>
          <w:p w:rsidR="000B71EC" w:rsidRPr="000B71EC" w:rsidRDefault="000B71EC" w:rsidP="000B71EC">
            <w:pPr>
              <w:suppressAutoHyphens/>
              <w:autoSpaceDN w:val="0"/>
              <w:spacing w:after="0" w:line="240" w:lineRule="auto"/>
              <w:jc w:val="center"/>
              <w:textAlignment w:val="baseline"/>
              <w:rPr>
                <w:rFonts w:ascii="Times New Roman" w:hAnsi="Times New Roman" w:cs="Times New Roman"/>
                <w:iCs/>
                <w:sz w:val="24"/>
                <w:szCs w:val="24"/>
              </w:rPr>
            </w:pPr>
            <w:r w:rsidRPr="000B71EC">
              <w:rPr>
                <w:rFonts w:ascii="Times New Roman" w:hAnsi="Times New Roman" w:cs="Times New Roman"/>
                <w:bCs/>
                <w:sz w:val="24"/>
                <w:szCs w:val="24"/>
              </w:rPr>
              <w:t>Заработная плата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Табель учета рабочего времени (аванс, окончательный расчет)</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ответственный</w:t>
            </w:r>
            <w:proofErr w:type="gramEnd"/>
            <w:r w:rsidRPr="000B71EC">
              <w:rPr>
                <w:rFonts w:ascii="Times New Roman" w:hAnsi="Times New Roman" w:cs="Times New Roman"/>
                <w:iCs/>
                <w:sz w:val="24"/>
                <w:szCs w:val="24"/>
              </w:rPr>
              <w:t xml:space="preserve"> за кадры</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не позднее 3 рабочих дней до срока выплаты заработной платы </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 xml:space="preserve">ответственный за кадры, </w:t>
            </w:r>
            <w:r w:rsidR="005273BF" w:rsidRPr="000B71EC">
              <w:rPr>
                <w:rFonts w:ascii="Times New Roman" w:hAnsi="Times New Roman" w:cs="Times New Roman"/>
                <w:iCs/>
                <w:sz w:val="24"/>
                <w:szCs w:val="24"/>
              </w:rPr>
              <w:t xml:space="preserve">администратор </w:t>
            </w:r>
            <w:r w:rsidRPr="000B71EC">
              <w:rPr>
                <w:rFonts w:ascii="Times New Roman" w:hAnsi="Times New Roman" w:cs="Times New Roman"/>
                <w:iCs/>
                <w:sz w:val="24"/>
                <w:szCs w:val="24"/>
              </w:rPr>
              <w:t>ь</w:t>
            </w:r>
          </w:p>
        </w:tc>
        <w:tc>
          <w:tcPr>
            <w:tcW w:w="1430"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не позднее 3 рабочих дней до срока выплаты заработной платы</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Штатное расписание</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 секретарь</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в день получения распоряжения от руководителя</w:t>
            </w:r>
          </w:p>
        </w:tc>
        <w:tc>
          <w:tcPr>
            <w:tcW w:w="1263" w:type="dxa"/>
          </w:tcPr>
          <w:p w:rsidR="0014770E" w:rsidRPr="000B71EC" w:rsidRDefault="005273BF"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в день подписания приказа об утверждении штатного расписания</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0B71EC" w:rsidRPr="000B71EC" w:rsidTr="000B71EC">
        <w:tc>
          <w:tcPr>
            <w:tcW w:w="9868" w:type="dxa"/>
            <w:gridSpan w:val="7"/>
          </w:tcPr>
          <w:p w:rsidR="000B71EC" w:rsidRPr="000B71EC" w:rsidRDefault="000B71EC" w:rsidP="000B71EC">
            <w:pPr>
              <w:suppressAutoHyphens/>
              <w:autoSpaceDN w:val="0"/>
              <w:spacing w:after="0" w:line="240" w:lineRule="auto"/>
              <w:jc w:val="center"/>
              <w:textAlignment w:val="baseline"/>
              <w:rPr>
                <w:rFonts w:ascii="Times New Roman" w:hAnsi="Times New Roman" w:cs="Times New Roman"/>
                <w:iCs/>
                <w:sz w:val="24"/>
                <w:szCs w:val="24"/>
              </w:rPr>
            </w:pPr>
            <w:r w:rsidRPr="000B71EC">
              <w:rPr>
                <w:rFonts w:ascii="Times New Roman" w:hAnsi="Times New Roman" w:cs="Times New Roman"/>
                <w:bCs/>
                <w:sz w:val="24"/>
                <w:szCs w:val="24"/>
              </w:rPr>
              <w:t>Документы по услугам</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Счета, счета-фактуры, акты выполненных работ </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proofErr w:type="spellStart"/>
            <w:r w:rsidRPr="000B71EC">
              <w:rPr>
                <w:rFonts w:ascii="Times New Roman" w:hAnsi="Times New Roman" w:cs="Times New Roman"/>
                <w:iCs/>
                <w:sz w:val="24"/>
                <w:szCs w:val="24"/>
              </w:rPr>
              <w:t>зам</w:t>
            </w:r>
            <w:proofErr w:type="gramStart"/>
            <w:r w:rsidRPr="000B71EC">
              <w:rPr>
                <w:rFonts w:ascii="Times New Roman" w:hAnsi="Times New Roman" w:cs="Times New Roman"/>
                <w:iCs/>
                <w:sz w:val="24"/>
                <w:szCs w:val="24"/>
              </w:rPr>
              <w:t>.р</w:t>
            </w:r>
            <w:proofErr w:type="gramEnd"/>
            <w:r w:rsidRPr="000B71EC">
              <w:rPr>
                <w:rFonts w:ascii="Times New Roman" w:hAnsi="Times New Roman" w:cs="Times New Roman"/>
                <w:iCs/>
                <w:sz w:val="24"/>
                <w:szCs w:val="24"/>
              </w:rPr>
              <w:t>уководителя</w:t>
            </w:r>
            <w:proofErr w:type="spellEnd"/>
            <w:r w:rsidRPr="000B71EC">
              <w:rPr>
                <w:rFonts w:ascii="Times New Roman" w:hAnsi="Times New Roman" w:cs="Times New Roman"/>
                <w:iCs/>
                <w:sz w:val="24"/>
                <w:szCs w:val="24"/>
              </w:rPr>
              <w:t xml:space="preserve"> по АХЧ, завхоз</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выполнения работ, оказания услуг</w:t>
            </w:r>
          </w:p>
        </w:tc>
        <w:tc>
          <w:tcPr>
            <w:tcW w:w="1263" w:type="dxa"/>
          </w:tcPr>
          <w:p w:rsidR="0014770E" w:rsidRPr="000B71EC" w:rsidRDefault="005273BF"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не позднее 15 числа, после расчетного периода</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Накладные на поступления ТМЦ</w:t>
            </w:r>
          </w:p>
        </w:tc>
        <w:tc>
          <w:tcPr>
            <w:tcW w:w="1560" w:type="dxa"/>
          </w:tcPr>
          <w:p w:rsidR="0014770E" w:rsidRPr="000B71EC" w:rsidRDefault="0014770E" w:rsidP="00D30AC7">
            <w:pPr>
              <w:spacing w:after="0" w:line="240" w:lineRule="auto"/>
              <w:jc w:val="both"/>
              <w:rPr>
                <w:rFonts w:ascii="Times New Roman" w:hAnsi="Times New Roman" w:cs="Times New Roman"/>
                <w:iCs/>
                <w:sz w:val="24"/>
                <w:szCs w:val="24"/>
              </w:rPr>
            </w:pPr>
            <w:proofErr w:type="spellStart"/>
            <w:r w:rsidRPr="000B71EC">
              <w:rPr>
                <w:rFonts w:ascii="Times New Roman" w:hAnsi="Times New Roman" w:cs="Times New Roman"/>
                <w:iCs/>
                <w:sz w:val="24"/>
                <w:szCs w:val="24"/>
              </w:rPr>
              <w:t>зам</w:t>
            </w:r>
            <w:proofErr w:type="gramStart"/>
            <w:r w:rsidRPr="000B71EC">
              <w:rPr>
                <w:rFonts w:ascii="Times New Roman" w:hAnsi="Times New Roman" w:cs="Times New Roman"/>
                <w:iCs/>
                <w:sz w:val="24"/>
                <w:szCs w:val="24"/>
              </w:rPr>
              <w:t>.р</w:t>
            </w:r>
            <w:proofErr w:type="gramEnd"/>
            <w:r w:rsidRPr="000B71EC">
              <w:rPr>
                <w:rFonts w:ascii="Times New Roman" w:hAnsi="Times New Roman" w:cs="Times New Roman"/>
                <w:iCs/>
                <w:sz w:val="24"/>
                <w:szCs w:val="24"/>
              </w:rPr>
              <w:t>уководителя</w:t>
            </w:r>
            <w:proofErr w:type="spellEnd"/>
            <w:r w:rsidRPr="000B71EC">
              <w:rPr>
                <w:rFonts w:ascii="Times New Roman" w:hAnsi="Times New Roman" w:cs="Times New Roman"/>
                <w:iCs/>
                <w:sz w:val="24"/>
                <w:szCs w:val="24"/>
              </w:rPr>
              <w:t xml:space="preserve"> по АХЧ,УВР, завхоз</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в день получения ТМЦ</w:t>
            </w:r>
          </w:p>
        </w:tc>
        <w:tc>
          <w:tcPr>
            <w:tcW w:w="1263" w:type="dxa"/>
          </w:tcPr>
          <w:p w:rsidR="0014770E" w:rsidRPr="000B71EC" w:rsidRDefault="005273BF"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не позднее дня следующего за поступлением</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lastRenderedPageBreak/>
              <w:t>Акт сверки с покупателями/поставщиками</w:t>
            </w:r>
          </w:p>
          <w:p w:rsidR="0014770E" w:rsidRPr="000B71EC" w:rsidRDefault="0014770E" w:rsidP="003169BB">
            <w:pPr>
              <w:spacing w:after="0" w:line="240" w:lineRule="auto"/>
              <w:jc w:val="both"/>
              <w:rPr>
                <w:rFonts w:ascii="Times New Roman" w:hAnsi="Times New Roman" w:cs="Times New Roman"/>
                <w:iCs/>
                <w:sz w:val="24"/>
                <w:szCs w:val="24"/>
              </w:rPr>
            </w:pP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proofErr w:type="spellStart"/>
            <w:r w:rsidRPr="000B71EC">
              <w:rPr>
                <w:rFonts w:ascii="Times New Roman" w:hAnsi="Times New Roman" w:cs="Times New Roman"/>
                <w:iCs/>
                <w:sz w:val="24"/>
                <w:szCs w:val="24"/>
              </w:rPr>
              <w:t>зам</w:t>
            </w:r>
            <w:proofErr w:type="gramStart"/>
            <w:r w:rsidRPr="000B71EC">
              <w:rPr>
                <w:rFonts w:ascii="Times New Roman" w:hAnsi="Times New Roman" w:cs="Times New Roman"/>
                <w:iCs/>
                <w:sz w:val="24"/>
                <w:szCs w:val="24"/>
              </w:rPr>
              <w:t>.р</w:t>
            </w:r>
            <w:proofErr w:type="gramEnd"/>
            <w:r w:rsidRPr="000B71EC">
              <w:rPr>
                <w:rFonts w:ascii="Times New Roman" w:hAnsi="Times New Roman" w:cs="Times New Roman"/>
                <w:iCs/>
                <w:sz w:val="24"/>
                <w:szCs w:val="24"/>
              </w:rPr>
              <w:t>уководителя</w:t>
            </w:r>
            <w:proofErr w:type="spellEnd"/>
            <w:r w:rsidRPr="000B71EC">
              <w:rPr>
                <w:rFonts w:ascii="Times New Roman" w:hAnsi="Times New Roman" w:cs="Times New Roman"/>
                <w:iCs/>
                <w:sz w:val="24"/>
                <w:szCs w:val="24"/>
              </w:rPr>
              <w:t xml:space="preserve"> по АХЧ, завхоз</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ежеквартально, не позднее 10 числа, после расчетного периода</w:t>
            </w:r>
          </w:p>
        </w:tc>
        <w:tc>
          <w:tcPr>
            <w:tcW w:w="1263" w:type="dxa"/>
          </w:tcPr>
          <w:p w:rsidR="0014770E" w:rsidRPr="000B71EC" w:rsidRDefault="005273BF"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ежеквартально, не позднее 10 числа, после расчетного периода</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Договоры с поставщиками</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должностное лицо, согласно должностным инструкциям</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заключения</w:t>
            </w:r>
          </w:p>
        </w:tc>
        <w:tc>
          <w:tcPr>
            <w:tcW w:w="1263" w:type="dxa"/>
          </w:tcPr>
          <w:p w:rsidR="0014770E" w:rsidRPr="000B71EC" w:rsidRDefault="005273BF"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Не позднее следующего дня после заключения</w:t>
            </w:r>
          </w:p>
        </w:tc>
        <w:tc>
          <w:tcPr>
            <w:tcW w:w="1263"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должностное лицо, согласно должностным инструкциям</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14770E" w:rsidRPr="000B71EC" w:rsidTr="003169BB">
        <w:tc>
          <w:tcPr>
            <w:tcW w:w="1702"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Договоры, стоимостью более 100 000 руб.</w:t>
            </w:r>
          </w:p>
        </w:tc>
        <w:tc>
          <w:tcPr>
            <w:tcW w:w="1560"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должностное лицо, согласно должностным инструкциям</w:t>
            </w:r>
          </w:p>
        </w:tc>
        <w:tc>
          <w:tcPr>
            <w:tcW w:w="1417" w:type="dxa"/>
          </w:tcPr>
          <w:p w:rsidR="0014770E" w:rsidRPr="000B71EC" w:rsidRDefault="0014770E"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заключения</w:t>
            </w:r>
          </w:p>
        </w:tc>
        <w:tc>
          <w:tcPr>
            <w:tcW w:w="1263" w:type="dxa"/>
          </w:tcPr>
          <w:p w:rsidR="0014770E" w:rsidRPr="000B71EC" w:rsidRDefault="005273BF"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В течение 2-х дней с момента их подписания</w:t>
            </w:r>
          </w:p>
        </w:tc>
        <w:tc>
          <w:tcPr>
            <w:tcW w:w="126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должностное лицо, согласно должностным инструкциям</w:t>
            </w:r>
          </w:p>
        </w:tc>
        <w:tc>
          <w:tcPr>
            <w:tcW w:w="1233" w:type="dxa"/>
          </w:tcPr>
          <w:p w:rsidR="0014770E" w:rsidRPr="000B71EC" w:rsidRDefault="0014770E"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Приказы и документы на компенсацию части родительской платы</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секретарь</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по мере необходимости </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секретарь</w:t>
            </w:r>
          </w:p>
        </w:tc>
        <w:tc>
          <w:tcPr>
            <w:tcW w:w="143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ежемесячно, до 30 числа </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Табеля учета посещаемости детей</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должностное лицо, согласно должностным инструкциям, секретарь</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ежемесячно, до 30 числа </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секретарь</w:t>
            </w:r>
          </w:p>
        </w:tc>
        <w:tc>
          <w:tcPr>
            <w:tcW w:w="143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ежемесячно, до 30 числа </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Документы на предоставление льготы по родительской плате</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секретарь</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по мере необходимости </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секретарь</w:t>
            </w:r>
          </w:p>
        </w:tc>
        <w:tc>
          <w:tcPr>
            <w:tcW w:w="143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ежемесячно, до 30 числа </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Приказы, списки детей по дополнительным платным образовательным услугам</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лица, ответственные за дополнительную услугу</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в день издания приказа о зачисление </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в день издания о зачисление</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Акты выполненных работ по дополнительным платным услугам</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лица, ответственные за дополнительную услугу</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ежемесячно, до 30 числа </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ежемесячно, до 30 числа</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Копия извещения о </w:t>
            </w:r>
            <w:r w:rsidRPr="000B71EC">
              <w:rPr>
                <w:rFonts w:ascii="Times New Roman" w:hAnsi="Times New Roman" w:cs="Times New Roman"/>
                <w:iCs/>
                <w:sz w:val="24"/>
                <w:szCs w:val="24"/>
              </w:rPr>
              <w:lastRenderedPageBreak/>
              <w:t>закупке, копия заключенного контракта</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lastRenderedPageBreak/>
              <w:t xml:space="preserve">должностное лицо, </w:t>
            </w:r>
            <w:r w:rsidRPr="000B71EC">
              <w:rPr>
                <w:rFonts w:ascii="Times New Roman" w:hAnsi="Times New Roman" w:cs="Times New Roman"/>
                <w:iCs/>
                <w:sz w:val="24"/>
                <w:szCs w:val="24"/>
              </w:rPr>
              <w:lastRenderedPageBreak/>
              <w:t>ответственное за проведение закупки</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lastRenderedPageBreak/>
              <w:t>по мере необходим</w:t>
            </w:r>
            <w:r w:rsidRPr="000B71EC">
              <w:rPr>
                <w:rFonts w:ascii="Times New Roman" w:hAnsi="Times New Roman" w:cs="Times New Roman"/>
                <w:iCs/>
                <w:sz w:val="24"/>
                <w:szCs w:val="24"/>
              </w:rPr>
              <w:lastRenderedPageBreak/>
              <w:t>ости</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lastRenderedPageBreak/>
              <w:t>администратор</w:t>
            </w: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 xml:space="preserve">не позднее дня </w:t>
            </w:r>
            <w:r w:rsidRPr="000B71EC">
              <w:rPr>
                <w:rFonts w:ascii="Times New Roman" w:hAnsi="Times New Roman" w:cs="Times New Roman"/>
                <w:iCs/>
                <w:sz w:val="24"/>
                <w:szCs w:val="24"/>
              </w:rPr>
              <w:lastRenderedPageBreak/>
              <w:t xml:space="preserve">следующего за датой размещения в сети </w:t>
            </w:r>
            <w:r w:rsidRPr="000B71EC">
              <w:rPr>
                <w:rFonts w:ascii="Times New Roman" w:hAnsi="Times New Roman" w:cs="Times New Roman"/>
                <w:iCs/>
                <w:sz w:val="24"/>
                <w:szCs w:val="24"/>
                <w:lang w:val="en-US"/>
              </w:rPr>
              <w:t>Internet</w:t>
            </w:r>
            <w:r w:rsidRPr="000B71EC">
              <w:rPr>
                <w:rFonts w:ascii="Times New Roman" w:hAnsi="Times New Roman" w:cs="Times New Roman"/>
                <w:iCs/>
                <w:sz w:val="24"/>
                <w:szCs w:val="24"/>
              </w:rPr>
              <w:t xml:space="preserve"> и заключения контракта</w:t>
            </w:r>
          </w:p>
        </w:tc>
        <w:tc>
          <w:tcPr>
            <w:tcW w:w="1263"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lastRenderedPageBreak/>
              <w:t xml:space="preserve">должностное лицо, </w:t>
            </w:r>
            <w:r w:rsidRPr="000B71EC">
              <w:rPr>
                <w:rFonts w:ascii="Times New Roman" w:hAnsi="Times New Roman" w:cs="Times New Roman"/>
                <w:iCs/>
                <w:sz w:val="24"/>
                <w:szCs w:val="24"/>
              </w:rPr>
              <w:lastRenderedPageBreak/>
              <w:t>ответственное за проведение закупки</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lastRenderedPageBreak/>
              <w:t>по истечени</w:t>
            </w:r>
            <w:r w:rsidRPr="000B71EC">
              <w:rPr>
                <w:rFonts w:ascii="Times New Roman" w:hAnsi="Times New Roman" w:cs="Times New Roman"/>
                <w:iCs/>
                <w:sz w:val="24"/>
                <w:szCs w:val="24"/>
              </w:rPr>
              <w:lastRenderedPageBreak/>
              <w:t>и финансового года</w:t>
            </w:r>
          </w:p>
        </w:tc>
      </w:tr>
      <w:tr w:rsidR="000B71EC" w:rsidRPr="000B71EC" w:rsidTr="000B71EC">
        <w:tc>
          <w:tcPr>
            <w:tcW w:w="9868" w:type="dxa"/>
            <w:gridSpan w:val="7"/>
          </w:tcPr>
          <w:p w:rsidR="000B71EC" w:rsidRPr="000B71EC" w:rsidRDefault="000B71EC" w:rsidP="000B71EC">
            <w:pPr>
              <w:suppressAutoHyphens/>
              <w:autoSpaceDN w:val="0"/>
              <w:spacing w:after="0" w:line="240" w:lineRule="auto"/>
              <w:jc w:val="center"/>
              <w:textAlignment w:val="baseline"/>
              <w:rPr>
                <w:rFonts w:ascii="Times New Roman" w:hAnsi="Times New Roman" w:cs="Times New Roman"/>
                <w:sz w:val="24"/>
                <w:szCs w:val="24"/>
              </w:rPr>
            </w:pPr>
            <w:r w:rsidRPr="000B71EC">
              <w:rPr>
                <w:rFonts w:ascii="Times New Roman" w:hAnsi="Times New Roman" w:cs="Times New Roman"/>
                <w:bCs/>
                <w:sz w:val="24"/>
                <w:szCs w:val="24"/>
              </w:rPr>
              <w:lastRenderedPageBreak/>
              <w:t>Подотчетные лица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Авансовые отчеты</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подотчетные лица</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в течение 3-х дней после возвращения из командировки;</w:t>
            </w:r>
          </w:p>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не более 5 дней после произведенных расходов на нужды учреждения;</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еженедельно</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по истечении финансового года</w:t>
            </w:r>
          </w:p>
        </w:tc>
      </w:tr>
      <w:tr w:rsidR="000B71EC" w:rsidRPr="000B71EC" w:rsidTr="000B71EC">
        <w:tc>
          <w:tcPr>
            <w:tcW w:w="9868" w:type="dxa"/>
            <w:gridSpan w:val="7"/>
          </w:tcPr>
          <w:p w:rsidR="000B71EC" w:rsidRPr="000B71EC" w:rsidRDefault="000B71EC" w:rsidP="000B71EC">
            <w:pPr>
              <w:suppressAutoHyphens/>
              <w:autoSpaceDN w:val="0"/>
              <w:spacing w:after="0" w:line="240" w:lineRule="auto"/>
              <w:jc w:val="center"/>
              <w:textAlignment w:val="baseline"/>
              <w:rPr>
                <w:rFonts w:ascii="Times New Roman" w:hAnsi="Times New Roman" w:cs="Times New Roman"/>
                <w:sz w:val="24"/>
                <w:szCs w:val="24"/>
              </w:rPr>
            </w:pPr>
            <w:r w:rsidRPr="000B71EC">
              <w:rPr>
                <w:rFonts w:ascii="Times New Roman" w:hAnsi="Times New Roman" w:cs="Times New Roman"/>
                <w:bCs/>
                <w:sz w:val="24"/>
                <w:szCs w:val="24"/>
              </w:rPr>
              <w:t>ТМЦ, Основные средства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Акты на списание ТМЦ, ведомости выдачи ТМЦ на нужды учреждения,</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материально-ответственные лица</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ежемесячно, до 30 числа</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ежемесячно, до 30 числа</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Документы на списание основных средств (приказы, дефектные ведомости)</w:t>
            </w:r>
          </w:p>
          <w:p w:rsidR="00D95E8C" w:rsidRPr="000B71EC" w:rsidRDefault="00D95E8C" w:rsidP="003169BB">
            <w:pPr>
              <w:spacing w:after="0" w:line="240" w:lineRule="auto"/>
              <w:jc w:val="both"/>
              <w:rPr>
                <w:rFonts w:ascii="Times New Roman" w:hAnsi="Times New Roman" w:cs="Times New Roman"/>
                <w:iCs/>
                <w:sz w:val="24"/>
                <w:szCs w:val="24"/>
              </w:rPr>
            </w:pP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материально-ответственные лица</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необходимости</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мере необходимости, не позднее 20 дней</w:t>
            </w:r>
            <w:r w:rsidR="003169BB" w:rsidRPr="000B71EC">
              <w:rPr>
                <w:rFonts w:ascii="Times New Roman" w:hAnsi="Times New Roman" w:cs="Times New Roman"/>
                <w:iCs/>
                <w:sz w:val="24"/>
                <w:szCs w:val="24"/>
              </w:rPr>
              <w:t xml:space="preserve"> </w:t>
            </w:r>
            <w:r w:rsidRPr="000B71EC">
              <w:rPr>
                <w:rFonts w:ascii="Times New Roman" w:hAnsi="Times New Roman" w:cs="Times New Roman"/>
                <w:iCs/>
                <w:sz w:val="24"/>
                <w:szCs w:val="24"/>
              </w:rPr>
              <w:t>до конца отчетного периода</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Документы на изменение перечня особо ценного имущества</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зам. руководителя по АХЧ</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необходимости</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администратор</w:t>
            </w:r>
          </w:p>
        </w:tc>
        <w:tc>
          <w:tcPr>
            <w:tcW w:w="143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По мере необходимости</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0B71EC" w:rsidRPr="000B71EC" w:rsidTr="000B71EC">
        <w:tc>
          <w:tcPr>
            <w:tcW w:w="9868" w:type="dxa"/>
            <w:gridSpan w:val="7"/>
          </w:tcPr>
          <w:p w:rsidR="000B71EC" w:rsidRPr="000B71EC" w:rsidRDefault="000B71EC" w:rsidP="000B71EC">
            <w:pPr>
              <w:suppressAutoHyphens/>
              <w:autoSpaceDN w:val="0"/>
              <w:spacing w:after="0" w:line="240" w:lineRule="auto"/>
              <w:jc w:val="center"/>
              <w:textAlignment w:val="baseline"/>
              <w:rPr>
                <w:rFonts w:ascii="Times New Roman" w:hAnsi="Times New Roman" w:cs="Times New Roman"/>
                <w:sz w:val="24"/>
                <w:szCs w:val="24"/>
              </w:rPr>
            </w:pPr>
            <w:r w:rsidRPr="000B71EC">
              <w:rPr>
                <w:rFonts w:ascii="Times New Roman" w:hAnsi="Times New Roman" w:cs="Times New Roman"/>
                <w:bCs/>
                <w:sz w:val="24"/>
                <w:szCs w:val="24"/>
              </w:rPr>
              <w:t>Касса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Приходный кассовый ордер</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должностное лицо, согласно должностным инструкциям</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в день приема денег</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руководитель</w:t>
            </w: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ежедневно</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 xml:space="preserve">Расходный кассовый </w:t>
            </w:r>
            <w:r w:rsidRPr="000B71EC">
              <w:rPr>
                <w:rFonts w:ascii="Times New Roman" w:hAnsi="Times New Roman" w:cs="Times New Roman"/>
                <w:iCs/>
                <w:sz w:val="24"/>
                <w:szCs w:val="24"/>
              </w:rPr>
              <w:lastRenderedPageBreak/>
              <w:t>ордер</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lastRenderedPageBreak/>
              <w:t xml:space="preserve">должностное лицо, </w:t>
            </w:r>
            <w:r w:rsidRPr="000B71EC">
              <w:rPr>
                <w:rFonts w:ascii="Times New Roman" w:hAnsi="Times New Roman" w:cs="Times New Roman"/>
                <w:iCs/>
                <w:sz w:val="24"/>
                <w:szCs w:val="24"/>
              </w:rPr>
              <w:lastRenderedPageBreak/>
              <w:t>согласно должностным инструкциям</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lastRenderedPageBreak/>
              <w:t xml:space="preserve">в день выдачи </w:t>
            </w:r>
            <w:r w:rsidRPr="000B71EC">
              <w:rPr>
                <w:rFonts w:ascii="Times New Roman" w:hAnsi="Times New Roman" w:cs="Times New Roman"/>
                <w:iCs/>
                <w:sz w:val="24"/>
                <w:szCs w:val="24"/>
              </w:rPr>
              <w:lastRenderedPageBreak/>
              <w:t>денег</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lastRenderedPageBreak/>
              <w:t>руководитель</w:t>
            </w: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ежедневно</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 xml:space="preserve">специалист ООО </w:t>
            </w:r>
            <w:r w:rsidRPr="000B71EC">
              <w:rPr>
                <w:rFonts w:ascii="Times New Roman" w:hAnsi="Times New Roman" w:cs="Times New Roman"/>
                <w:iCs/>
                <w:sz w:val="24"/>
                <w:szCs w:val="24"/>
              </w:rPr>
              <w:lastRenderedPageBreak/>
              <w:t>«Эксперт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lastRenderedPageBreak/>
              <w:t>по истечени</w:t>
            </w:r>
            <w:r w:rsidRPr="000B71EC">
              <w:rPr>
                <w:rFonts w:ascii="Times New Roman" w:hAnsi="Times New Roman" w:cs="Times New Roman"/>
                <w:iCs/>
                <w:sz w:val="24"/>
                <w:szCs w:val="24"/>
              </w:rPr>
              <w:lastRenderedPageBreak/>
              <w:t>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lastRenderedPageBreak/>
              <w:t>Отчет кассира</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должностное лицо, согласно должностным инструкциям</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ежедневно</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руководитель</w:t>
            </w: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ежедневно</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 – 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0B71EC" w:rsidRPr="000B71EC" w:rsidTr="000B71EC">
        <w:tc>
          <w:tcPr>
            <w:tcW w:w="9868" w:type="dxa"/>
            <w:gridSpan w:val="7"/>
          </w:tcPr>
          <w:p w:rsidR="000B71EC" w:rsidRPr="000B71EC" w:rsidRDefault="000B71EC" w:rsidP="000B71EC">
            <w:pPr>
              <w:suppressAutoHyphens/>
              <w:autoSpaceDN w:val="0"/>
              <w:spacing w:after="0" w:line="240" w:lineRule="auto"/>
              <w:jc w:val="center"/>
              <w:textAlignment w:val="baseline"/>
              <w:rPr>
                <w:rFonts w:ascii="Times New Roman" w:hAnsi="Times New Roman" w:cs="Times New Roman"/>
                <w:sz w:val="24"/>
                <w:szCs w:val="24"/>
              </w:rPr>
            </w:pPr>
            <w:r w:rsidRPr="000B71EC">
              <w:rPr>
                <w:rFonts w:ascii="Times New Roman" w:hAnsi="Times New Roman" w:cs="Times New Roman"/>
                <w:bCs/>
                <w:sz w:val="24"/>
                <w:szCs w:val="24"/>
              </w:rPr>
              <w:t>Отчетные документы</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Бухгалтерская отчетность</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согласно приказа</w:t>
            </w:r>
            <w:proofErr w:type="gramEnd"/>
            <w:r w:rsidRPr="000B71EC">
              <w:rPr>
                <w:rFonts w:ascii="Times New Roman" w:hAnsi="Times New Roman" w:cs="Times New Roman"/>
                <w:iCs/>
                <w:sz w:val="24"/>
                <w:szCs w:val="24"/>
              </w:rPr>
              <w:t xml:space="preserve"> учредителя</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p>
        </w:tc>
        <w:tc>
          <w:tcPr>
            <w:tcW w:w="1263"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Экономическая отчетность</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согласно приказа</w:t>
            </w:r>
            <w:proofErr w:type="gramEnd"/>
            <w:r w:rsidRPr="000B71EC">
              <w:rPr>
                <w:rFonts w:ascii="Times New Roman" w:hAnsi="Times New Roman" w:cs="Times New Roman"/>
                <w:iCs/>
                <w:sz w:val="24"/>
                <w:szCs w:val="24"/>
              </w:rPr>
              <w:t xml:space="preserve"> учредителя</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p>
        </w:tc>
        <w:tc>
          <w:tcPr>
            <w:tcW w:w="1263"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Налоговая отчетность</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согласно сроков</w:t>
            </w:r>
            <w:proofErr w:type="gramEnd"/>
            <w:r w:rsidRPr="000B71EC">
              <w:rPr>
                <w:rFonts w:ascii="Times New Roman" w:hAnsi="Times New Roman" w:cs="Times New Roman"/>
                <w:iCs/>
                <w:sz w:val="24"/>
                <w:szCs w:val="24"/>
              </w:rPr>
              <w:t xml:space="preserve"> предоставления отчетов (НК РФ)</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p>
        </w:tc>
        <w:tc>
          <w:tcPr>
            <w:tcW w:w="1263"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Отчетность ПФ, ФСС</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согласно сроков</w:t>
            </w:r>
            <w:proofErr w:type="gramEnd"/>
            <w:r w:rsidRPr="000B71EC">
              <w:rPr>
                <w:rFonts w:ascii="Times New Roman" w:hAnsi="Times New Roman" w:cs="Times New Roman"/>
                <w:iCs/>
                <w:sz w:val="24"/>
                <w:szCs w:val="24"/>
              </w:rPr>
              <w:t xml:space="preserve"> предоставления отчетов</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p>
        </w:tc>
        <w:tc>
          <w:tcPr>
            <w:tcW w:w="1263"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r w:rsidR="00D95E8C" w:rsidRPr="000B71EC" w:rsidTr="003169BB">
        <w:tc>
          <w:tcPr>
            <w:tcW w:w="1702"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Статистическая отчетность</w:t>
            </w:r>
          </w:p>
        </w:tc>
        <w:tc>
          <w:tcPr>
            <w:tcW w:w="1560"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417" w:type="dxa"/>
          </w:tcPr>
          <w:p w:rsidR="00D95E8C" w:rsidRPr="000B71EC" w:rsidRDefault="00D95E8C" w:rsidP="003169BB">
            <w:pPr>
              <w:spacing w:after="0" w:line="240" w:lineRule="auto"/>
              <w:jc w:val="both"/>
              <w:rPr>
                <w:rFonts w:ascii="Times New Roman" w:hAnsi="Times New Roman" w:cs="Times New Roman"/>
                <w:iCs/>
                <w:sz w:val="24"/>
                <w:szCs w:val="24"/>
              </w:rPr>
            </w:pPr>
            <w:proofErr w:type="gramStart"/>
            <w:r w:rsidRPr="000B71EC">
              <w:rPr>
                <w:rFonts w:ascii="Times New Roman" w:hAnsi="Times New Roman" w:cs="Times New Roman"/>
                <w:iCs/>
                <w:sz w:val="24"/>
                <w:szCs w:val="24"/>
              </w:rPr>
              <w:t>согласно сроков</w:t>
            </w:r>
            <w:proofErr w:type="gramEnd"/>
            <w:r w:rsidRPr="000B71EC">
              <w:rPr>
                <w:rFonts w:ascii="Times New Roman" w:hAnsi="Times New Roman" w:cs="Times New Roman"/>
                <w:iCs/>
                <w:sz w:val="24"/>
                <w:szCs w:val="24"/>
              </w:rPr>
              <w:t xml:space="preserve"> предоставления отчетов </w:t>
            </w:r>
          </w:p>
        </w:tc>
        <w:tc>
          <w:tcPr>
            <w:tcW w:w="126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iCs/>
                <w:sz w:val="24"/>
                <w:szCs w:val="24"/>
              </w:rPr>
            </w:pPr>
          </w:p>
        </w:tc>
        <w:tc>
          <w:tcPr>
            <w:tcW w:w="1430"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p>
        </w:tc>
        <w:tc>
          <w:tcPr>
            <w:tcW w:w="1263" w:type="dxa"/>
          </w:tcPr>
          <w:p w:rsidR="00D95E8C" w:rsidRPr="000B71EC" w:rsidRDefault="00D95E8C" w:rsidP="003169BB">
            <w:pPr>
              <w:spacing w:after="0" w:line="240" w:lineRule="auto"/>
              <w:jc w:val="both"/>
              <w:rPr>
                <w:rFonts w:ascii="Times New Roman" w:hAnsi="Times New Roman" w:cs="Times New Roman"/>
                <w:iCs/>
                <w:sz w:val="24"/>
                <w:szCs w:val="24"/>
              </w:rPr>
            </w:pPr>
            <w:r w:rsidRPr="000B71EC">
              <w:rPr>
                <w:rFonts w:ascii="Times New Roman" w:hAnsi="Times New Roman" w:cs="Times New Roman"/>
                <w:iCs/>
                <w:sz w:val="24"/>
                <w:szCs w:val="24"/>
              </w:rPr>
              <w:t>специалист ООО «Эксперт-Аудит»</w:t>
            </w:r>
          </w:p>
        </w:tc>
        <w:tc>
          <w:tcPr>
            <w:tcW w:w="1233" w:type="dxa"/>
          </w:tcPr>
          <w:p w:rsidR="00D95E8C" w:rsidRPr="000B71EC" w:rsidRDefault="00D95E8C" w:rsidP="003169BB">
            <w:pPr>
              <w:suppressAutoHyphens/>
              <w:autoSpaceDN w:val="0"/>
              <w:spacing w:after="0" w:line="240" w:lineRule="auto"/>
              <w:jc w:val="both"/>
              <w:textAlignment w:val="baseline"/>
              <w:rPr>
                <w:rFonts w:ascii="Times New Roman" w:hAnsi="Times New Roman" w:cs="Times New Roman"/>
                <w:sz w:val="24"/>
                <w:szCs w:val="24"/>
              </w:rPr>
            </w:pPr>
            <w:r w:rsidRPr="000B71EC">
              <w:rPr>
                <w:rFonts w:ascii="Times New Roman" w:hAnsi="Times New Roman" w:cs="Times New Roman"/>
                <w:iCs/>
                <w:sz w:val="24"/>
                <w:szCs w:val="24"/>
              </w:rPr>
              <w:t>по истечении финансового года</w:t>
            </w:r>
          </w:p>
        </w:tc>
      </w:tr>
    </w:tbl>
    <w:p w:rsidR="0014770E" w:rsidRPr="000B71EC" w:rsidRDefault="0014770E" w:rsidP="003169BB">
      <w:pPr>
        <w:spacing w:after="0" w:line="240" w:lineRule="auto"/>
        <w:jc w:val="both"/>
        <w:rPr>
          <w:rFonts w:ascii="Times New Roman" w:hAnsi="Times New Roman" w:cs="Times New Roman"/>
          <w:sz w:val="28"/>
          <w:szCs w:val="28"/>
        </w:rPr>
      </w:pPr>
    </w:p>
    <w:p w:rsidR="0014770E" w:rsidRPr="000B71EC" w:rsidRDefault="0014770E" w:rsidP="003169BB">
      <w:pPr>
        <w:pStyle w:val="a6"/>
        <w:ind w:firstLine="709"/>
        <w:jc w:val="both"/>
        <w:rPr>
          <w:rFonts w:ascii="Times New Roman" w:hAnsi="Times New Roman" w:cs="Times New Roman"/>
          <w:sz w:val="28"/>
          <w:szCs w:val="28"/>
        </w:rPr>
      </w:pPr>
      <w:proofErr w:type="gramStart"/>
      <w:r w:rsidRPr="000B71EC">
        <w:rPr>
          <w:rFonts w:ascii="Times New Roman" w:hAnsi="Times New Roman" w:cs="Times New Roman"/>
          <w:noProof/>
          <w:sz w:val="28"/>
          <w:szCs w:val="28"/>
        </w:rPr>
        <w:t>Обеспечение сохранности документов, отражаемых хозяйственные</w:t>
      </w:r>
      <w:r w:rsidR="003169BB" w:rsidRPr="000B71EC">
        <w:rPr>
          <w:rFonts w:ascii="Times New Roman" w:hAnsi="Times New Roman" w:cs="Times New Roman"/>
          <w:noProof/>
          <w:sz w:val="28"/>
          <w:szCs w:val="28"/>
        </w:rPr>
        <w:t xml:space="preserve"> </w:t>
      </w:r>
      <w:r w:rsidRPr="000B71EC">
        <w:rPr>
          <w:rFonts w:ascii="Times New Roman" w:hAnsi="Times New Roman" w:cs="Times New Roman"/>
          <w:noProof/>
          <w:sz w:val="28"/>
          <w:szCs w:val="28"/>
        </w:rPr>
        <w:t>операции возлагается на ответственного по архиву учреждения.</w:t>
      </w:r>
      <w:proofErr w:type="gramEnd"/>
    </w:p>
    <w:p w:rsidR="0014770E" w:rsidRPr="000B71EC" w:rsidRDefault="003169BB" w:rsidP="003169BB">
      <w:pPr>
        <w:pStyle w:val="a6"/>
        <w:ind w:firstLine="709"/>
        <w:jc w:val="both"/>
        <w:rPr>
          <w:rFonts w:ascii="Times New Roman" w:hAnsi="Times New Roman" w:cs="Times New Roman"/>
          <w:noProof/>
          <w:sz w:val="28"/>
          <w:szCs w:val="28"/>
        </w:rPr>
      </w:pPr>
      <w:r w:rsidRPr="000B71EC">
        <w:rPr>
          <w:rFonts w:ascii="Times New Roman" w:hAnsi="Times New Roman" w:cs="Times New Roman"/>
          <w:noProof/>
          <w:sz w:val="28"/>
          <w:szCs w:val="28"/>
        </w:rPr>
        <w:t xml:space="preserve">Сохранность </w:t>
      </w:r>
      <w:r w:rsidR="0014770E" w:rsidRPr="000B71EC">
        <w:rPr>
          <w:rFonts w:ascii="Times New Roman" w:hAnsi="Times New Roman" w:cs="Times New Roman"/>
          <w:noProof/>
          <w:sz w:val="28"/>
          <w:szCs w:val="28"/>
        </w:rPr>
        <w:t>документов</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должна</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быть</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обеспечена</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как</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на</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бумажных носителях, так и на магнитных</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носителях</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информации,</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если</w:t>
      </w:r>
      <w:r w:rsidRPr="000B71EC">
        <w:rPr>
          <w:rFonts w:ascii="Times New Roman" w:hAnsi="Times New Roman" w:cs="Times New Roman"/>
          <w:noProof/>
          <w:sz w:val="28"/>
          <w:szCs w:val="28"/>
        </w:rPr>
        <w:t xml:space="preserve"> </w:t>
      </w:r>
      <w:r w:rsidR="0014770E" w:rsidRPr="000B71EC">
        <w:rPr>
          <w:rFonts w:ascii="Times New Roman" w:hAnsi="Times New Roman" w:cs="Times New Roman"/>
          <w:noProof/>
          <w:sz w:val="28"/>
          <w:szCs w:val="28"/>
        </w:rPr>
        <w:t>формирование производится с применением средств автоматизации.</w:t>
      </w:r>
    </w:p>
    <w:p w:rsidR="0014770E" w:rsidRPr="000B71EC" w:rsidRDefault="0014770E" w:rsidP="003169BB">
      <w:pPr>
        <w:pStyle w:val="a6"/>
        <w:ind w:firstLine="709"/>
        <w:jc w:val="both"/>
        <w:rPr>
          <w:rFonts w:ascii="Times New Roman" w:hAnsi="Times New Roman" w:cs="Times New Roman"/>
          <w:noProof/>
          <w:sz w:val="28"/>
          <w:szCs w:val="28"/>
        </w:rPr>
      </w:pPr>
      <w:r w:rsidRPr="000B71EC">
        <w:rPr>
          <w:rFonts w:ascii="Times New Roman" w:hAnsi="Times New Roman" w:cs="Times New Roman"/>
          <w:noProof/>
          <w:sz w:val="28"/>
          <w:szCs w:val="28"/>
        </w:rPr>
        <w:t>Бухгалтерские первичные документы, отчетность, аналитический учет</w:t>
      </w:r>
      <w:r w:rsidR="003169BB" w:rsidRPr="000B71EC">
        <w:rPr>
          <w:rFonts w:ascii="Times New Roman" w:hAnsi="Times New Roman" w:cs="Times New Roman"/>
          <w:noProof/>
          <w:sz w:val="28"/>
          <w:szCs w:val="28"/>
        </w:rPr>
        <w:t xml:space="preserve"> </w:t>
      </w:r>
      <w:r w:rsidRPr="000B71EC">
        <w:rPr>
          <w:rFonts w:ascii="Times New Roman" w:hAnsi="Times New Roman" w:cs="Times New Roman"/>
          <w:noProof/>
          <w:sz w:val="28"/>
          <w:szCs w:val="28"/>
        </w:rPr>
        <w:t>хранятся</w:t>
      </w:r>
      <w:r w:rsidR="003169BB" w:rsidRPr="000B71EC">
        <w:rPr>
          <w:rFonts w:ascii="Times New Roman" w:hAnsi="Times New Roman" w:cs="Times New Roman"/>
          <w:noProof/>
          <w:sz w:val="28"/>
          <w:szCs w:val="28"/>
        </w:rPr>
        <w:t xml:space="preserve"> </w:t>
      </w:r>
      <w:r w:rsidRPr="000B71EC">
        <w:rPr>
          <w:rFonts w:ascii="Times New Roman" w:hAnsi="Times New Roman" w:cs="Times New Roman"/>
          <w:noProof/>
          <w:sz w:val="28"/>
          <w:szCs w:val="28"/>
        </w:rPr>
        <w:t>в архиве учреждения.</w:t>
      </w:r>
    </w:p>
    <w:p w:rsidR="0014770E" w:rsidRPr="000B71EC" w:rsidRDefault="0014770E" w:rsidP="003169BB">
      <w:pPr>
        <w:pStyle w:val="a6"/>
        <w:ind w:firstLine="709"/>
        <w:jc w:val="both"/>
        <w:rPr>
          <w:rFonts w:ascii="Times New Roman" w:hAnsi="Times New Roman" w:cs="Times New Roman"/>
          <w:sz w:val="28"/>
          <w:szCs w:val="28"/>
        </w:rPr>
      </w:pPr>
      <w:r w:rsidRPr="000B71EC">
        <w:rPr>
          <w:rFonts w:ascii="Times New Roman" w:hAnsi="Times New Roman" w:cs="Times New Roman"/>
          <w:noProof/>
          <w:sz w:val="28"/>
          <w:szCs w:val="28"/>
        </w:rPr>
        <w:t>Отчетность, лицевые счета</w:t>
      </w:r>
      <w:r w:rsidR="003169BB" w:rsidRPr="000B71EC">
        <w:rPr>
          <w:rFonts w:ascii="Times New Roman" w:hAnsi="Times New Roman" w:cs="Times New Roman"/>
          <w:noProof/>
          <w:sz w:val="28"/>
          <w:szCs w:val="28"/>
        </w:rPr>
        <w:t xml:space="preserve"> </w:t>
      </w:r>
      <w:r w:rsidRPr="000B71EC">
        <w:rPr>
          <w:rFonts w:ascii="Times New Roman" w:hAnsi="Times New Roman" w:cs="Times New Roman"/>
          <w:noProof/>
          <w:sz w:val="28"/>
          <w:szCs w:val="28"/>
        </w:rPr>
        <w:t>- за последние 2 года в ООО «Эксперт-Аудит».</w:t>
      </w:r>
    </w:p>
    <w:p w:rsidR="003169BB" w:rsidRPr="000B71EC" w:rsidRDefault="003169BB" w:rsidP="003169BB">
      <w:pPr>
        <w:spacing w:after="0" w:line="240" w:lineRule="auto"/>
        <w:ind w:left="567" w:firstLine="567"/>
        <w:jc w:val="both"/>
        <w:rPr>
          <w:rFonts w:ascii="Times New Roman" w:hAnsi="Times New Roman" w:cs="Times New Roman"/>
          <w:sz w:val="28"/>
          <w:szCs w:val="28"/>
        </w:rPr>
      </w:pPr>
      <w:r w:rsidRPr="000B71EC">
        <w:rPr>
          <w:rFonts w:ascii="Times New Roman" w:hAnsi="Times New Roman" w:cs="Times New Roman"/>
          <w:sz w:val="28"/>
          <w:szCs w:val="28"/>
        </w:rPr>
        <w:br w:type="page"/>
      </w:r>
    </w:p>
    <w:p w:rsidR="0098687B" w:rsidRPr="000B71EC" w:rsidRDefault="000B71EC" w:rsidP="003169BB">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6 к приказу заведующего от 29.12.2017 г. № 349</w:t>
      </w:r>
    </w:p>
    <w:p w:rsidR="006426F9" w:rsidRPr="000B71EC" w:rsidRDefault="006426F9" w:rsidP="003169BB">
      <w:pPr>
        <w:spacing w:after="0" w:line="240" w:lineRule="auto"/>
        <w:ind w:left="8121" w:right="44"/>
        <w:jc w:val="both"/>
        <w:rPr>
          <w:rFonts w:ascii="Times New Roman" w:hAnsi="Times New Roman" w:cs="Times New Roman"/>
          <w:b/>
          <w:sz w:val="28"/>
          <w:szCs w:val="28"/>
        </w:rPr>
      </w:pPr>
    </w:p>
    <w:p w:rsidR="006426F9" w:rsidRPr="000B71EC" w:rsidRDefault="006426F9" w:rsidP="003169BB">
      <w:pPr>
        <w:pStyle w:val="14"/>
        <w:keepNext/>
        <w:keepLines/>
        <w:shd w:val="clear" w:color="auto" w:fill="auto"/>
        <w:spacing w:line="240" w:lineRule="auto"/>
        <w:rPr>
          <w:rFonts w:ascii="Times New Roman" w:hAnsi="Times New Roman" w:cs="Times New Roman"/>
          <w:b/>
          <w:sz w:val="28"/>
          <w:szCs w:val="28"/>
        </w:rPr>
      </w:pPr>
      <w:r w:rsidRPr="000B71EC">
        <w:rPr>
          <w:rFonts w:ascii="Times New Roman" w:hAnsi="Times New Roman" w:cs="Times New Roman"/>
          <w:b/>
          <w:sz w:val="28"/>
          <w:szCs w:val="28"/>
        </w:rPr>
        <w:t>Порядок передачи документов бухгалтерского учета</w:t>
      </w:r>
    </w:p>
    <w:p w:rsidR="003169BB" w:rsidRPr="000B71EC" w:rsidRDefault="003169BB" w:rsidP="003169BB">
      <w:pPr>
        <w:pStyle w:val="14"/>
        <w:keepNext/>
        <w:keepLines/>
        <w:shd w:val="clear" w:color="auto" w:fill="auto"/>
        <w:spacing w:line="240" w:lineRule="auto"/>
        <w:rPr>
          <w:rFonts w:ascii="Times New Roman" w:hAnsi="Times New Roman" w:cs="Times New Roman"/>
          <w:b/>
          <w:sz w:val="28"/>
          <w:szCs w:val="28"/>
        </w:rPr>
      </w:pPr>
    </w:p>
    <w:p w:rsidR="006426F9" w:rsidRPr="000B71EC" w:rsidRDefault="006426F9" w:rsidP="003169BB">
      <w:pPr>
        <w:pStyle w:val="14"/>
        <w:keepNext/>
        <w:keepLines/>
        <w:shd w:val="clear" w:color="auto" w:fill="auto"/>
        <w:spacing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При смене руководителя и бухгалтерской службы обеспечивается передача дел и документов бухгалтерского учета организации.</w:t>
      </w:r>
    </w:p>
    <w:p w:rsidR="006426F9" w:rsidRPr="000B71EC" w:rsidRDefault="006426F9" w:rsidP="003169BB">
      <w:pPr>
        <w:pStyle w:val="14"/>
        <w:keepNext/>
        <w:keepLines/>
        <w:shd w:val="clear" w:color="auto" w:fill="auto"/>
        <w:spacing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Передаче подлежат дела, находящиеся как в делопроизводстве, так и заархивированные.</w:t>
      </w:r>
    </w:p>
    <w:p w:rsidR="006426F9" w:rsidRPr="000B71EC" w:rsidRDefault="006426F9" w:rsidP="003169BB">
      <w:pPr>
        <w:pStyle w:val="14"/>
        <w:keepNext/>
        <w:keepLines/>
        <w:shd w:val="clear" w:color="auto" w:fill="auto"/>
        <w:spacing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Для проведения процедуры передачи документации создается комиссия, ответственная за передачу дел (далее – Комиссия). Комиссия, исполнители, сроки и прочие сопутствующие условия утверждаются приказом руководителя.</w:t>
      </w:r>
    </w:p>
    <w:p w:rsidR="006426F9" w:rsidRPr="000B71EC" w:rsidRDefault="006426F9" w:rsidP="003169BB">
      <w:pPr>
        <w:pStyle w:val="14"/>
        <w:keepNext/>
        <w:keepLines/>
        <w:shd w:val="clear" w:color="auto" w:fill="auto"/>
        <w:spacing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Комиссия определяет объемы дел и сроки хранения.</w:t>
      </w:r>
    </w:p>
    <w:p w:rsidR="006426F9" w:rsidRPr="000B71EC" w:rsidRDefault="006426F9" w:rsidP="003169BB">
      <w:pPr>
        <w:pStyle w:val="14"/>
        <w:keepNext/>
        <w:keepLines/>
        <w:shd w:val="clear" w:color="auto" w:fill="auto"/>
        <w:spacing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К обязательно подлежащей передаче документации относятся:</w:t>
      </w:r>
    </w:p>
    <w:p w:rsidR="006426F9" w:rsidRPr="000B71EC" w:rsidRDefault="006426F9" w:rsidP="00DA0764">
      <w:pPr>
        <w:pStyle w:val="14"/>
        <w:keepNext/>
        <w:keepLines/>
        <w:numPr>
          <w:ilvl w:val="0"/>
          <w:numId w:val="37"/>
        </w:numPr>
        <w:shd w:val="clear" w:color="auto" w:fill="auto"/>
        <w:tabs>
          <w:tab w:val="left" w:pos="1276"/>
        </w:tabs>
        <w:spacing w:line="240" w:lineRule="auto"/>
        <w:ind w:left="0" w:firstLine="851"/>
        <w:jc w:val="both"/>
        <w:rPr>
          <w:rFonts w:ascii="Times New Roman" w:hAnsi="Times New Roman" w:cs="Times New Roman"/>
          <w:sz w:val="28"/>
          <w:szCs w:val="28"/>
        </w:rPr>
      </w:pPr>
      <w:r w:rsidRPr="000B71EC">
        <w:rPr>
          <w:rFonts w:ascii="Times New Roman" w:hAnsi="Times New Roman" w:cs="Times New Roman"/>
          <w:sz w:val="28"/>
          <w:szCs w:val="28"/>
        </w:rPr>
        <w:t>обязательные к хранению документы (уставные, бухгалтерские);</w:t>
      </w:r>
    </w:p>
    <w:p w:rsidR="006426F9" w:rsidRPr="000B71EC" w:rsidRDefault="006426F9" w:rsidP="00DA0764">
      <w:pPr>
        <w:pStyle w:val="14"/>
        <w:keepNext/>
        <w:keepLines/>
        <w:numPr>
          <w:ilvl w:val="0"/>
          <w:numId w:val="37"/>
        </w:numPr>
        <w:shd w:val="clear" w:color="auto" w:fill="auto"/>
        <w:tabs>
          <w:tab w:val="left" w:pos="1276"/>
        </w:tabs>
        <w:spacing w:line="240" w:lineRule="auto"/>
        <w:ind w:left="0" w:firstLine="851"/>
        <w:jc w:val="both"/>
        <w:rPr>
          <w:rFonts w:ascii="Times New Roman" w:hAnsi="Times New Roman" w:cs="Times New Roman"/>
          <w:sz w:val="28"/>
          <w:szCs w:val="28"/>
        </w:rPr>
      </w:pPr>
      <w:r w:rsidRPr="000B71EC">
        <w:rPr>
          <w:rFonts w:ascii="Times New Roman" w:hAnsi="Times New Roman" w:cs="Times New Roman"/>
          <w:sz w:val="28"/>
          <w:szCs w:val="28"/>
        </w:rPr>
        <w:t>внутренние акты, приказы, назначающие материально-ответственных лиц;</w:t>
      </w:r>
    </w:p>
    <w:p w:rsidR="006426F9" w:rsidRPr="000B71EC" w:rsidRDefault="006426F9" w:rsidP="00DA0764">
      <w:pPr>
        <w:pStyle w:val="14"/>
        <w:keepNext/>
        <w:keepLines/>
        <w:numPr>
          <w:ilvl w:val="0"/>
          <w:numId w:val="37"/>
        </w:numPr>
        <w:shd w:val="clear" w:color="auto" w:fill="auto"/>
        <w:tabs>
          <w:tab w:val="left" w:pos="1276"/>
        </w:tabs>
        <w:spacing w:line="240" w:lineRule="auto"/>
        <w:ind w:left="0" w:firstLine="851"/>
        <w:jc w:val="both"/>
        <w:rPr>
          <w:rFonts w:ascii="Times New Roman" w:hAnsi="Times New Roman" w:cs="Times New Roman"/>
          <w:sz w:val="28"/>
          <w:szCs w:val="28"/>
        </w:rPr>
      </w:pPr>
      <w:r w:rsidRPr="000B71EC">
        <w:rPr>
          <w:rFonts w:ascii="Times New Roman" w:hAnsi="Times New Roman" w:cs="Times New Roman"/>
          <w:sz w:val="28"/>
          <w:szCs w:val="28"/>
        </w:rPr>
        <w:t>кадровая документация;</w:t>
      </w:r>
    </w:p>
    <w:p w:rsidR="006426F9" w:rsidRPr="000B71EC" w:rsidRDefault="006426F9" w:rsidP="00DA0764">
      <w:pPr>
        <w:pStyle w:val="14"/>
        <w:keepNext/>
        <w:keepLines/>
        <w:numPr>
          <w:ilvl w:val="0"/>
          <w:numId w:val="37"/>
        </w:numPr>
        <w:shd w:val="clear" w:color="auto" w:fill="auto"/>
        <w:tabs>
          <w:tab w:val="left" w:pos="1276"/>
        </w:tabs>
        <w:spacing w:line="240" w:lineRule="auto"/>
        <w:ind w:left="0" w:firstLine="851"/>
        <w:jc w:val="both"/>
        <w:rPr>
          <w:rFonts w:ascii="Times New Roman" w:hAnsi="Times New Roman" w:cs="Times New Roman"/>
          <w:sz w:val="28"/>
          <w:szCs w:val="28"/>
        </w:rPr>
      </w:pPr>
      <w:r w:rsidRPr="000B71EC">
        <w:rPr>
          <w:rFonts w:ascii="Times New Roman" w:hAnsi="Times New Roman" w:cs="Times New Roman"/>
          <w:sz w:val="28"/>
          <w:szCs w:val="28"/>
        </w:rPr>
        <w:t>штатное расписание;</w:t>
      </w:r>
    </w:p>
    <w:p w:rsidR="006426F9" w:rsidRPr="000B71EC" w:rsidRDefault="006426F9" w:rsidP="00DA0764">
      <w:pPr>
        <w:pStyle w:val="14"/>
        <w:keepNext/>
        <w:keepLines/>
        <w:numPr>
          <w:ilvl w:val="0"/>
          <w:numId w:val="37"/>
        </w:numPr>
        <w:shd w:val="clear" w:color="auto" w:fill="auto"/>
        <w:tabs>
          <w:tab w:val="left" w:pos="1276"/>
        </w:tabs>
        <w:spacing w:line="240" w:lineRule="auto"/>
        <w:ind w:left="0" w:firstLine="851"/>
        <w:jc w:val="both"/>
        <w:rPr>
          <w:rFonts w:ascii="Times New Roman" w:hAnsi="Times New Roman" w:cs="Times New Roman"/>
          <w:sz w:val="28"/>
          <w:szCs w:val="28"/>
        </w:rPr>
      </w:pPr>
      <w:r w:rsidRPr="000B71EC">
        <w:rPr>
          <w:rFonts w:ascii="Times New Roman" w:hAnsi="Times New Roman" w:cs="Times New Roman"/>
          <w:sz w:val="28"/>
          <w:szCs w:val="28"/>
        </w:rPr>
        <w:t>регламент доступа к секретной информации учреждения и список лиц, обладающих доступом;</w:t>
      </w:r>
    </w:p>
    <w:p w:rsidR="006426F9" w:rsidRPr="000B71EC" w:rsidRDefault="006426F9" w:rsidP="00DA0764">
      <w:pPr>
        <w:pStyle w:val="14"/>
        <w:keepNext/>
        <w:keepLines/>
        <w:numPr>
          <w:ilvl w:val="0"/>
          <w:numId w:val="37"/>
        </w:numPr>
        <w:shd w:val="clear" w:color="auto" w:fill="auto"/>
        <w:tabs>
          <w:tab w:val="left" w:pos="1276"/>
        </w:tabs>
        <w:spacing w:line="240" w:lineRule="auto"/>
        <w:ind w:left="0" w:firstLine="851"/>
        <w:jc w:val="both"/>
        <w:rPr>
          <w:rFonts w:ascii="Times New Roman" w:hAnsi="Times New Roman" w:cs="Times New Roman"/>
          <w:sz w:val="28"/>
          <w:szCs w:val="28"/>
        </w:rPr>
      </w:pPr>
      <w:r w:rsidRPr="000B71EC">
        <w:rPr>
          <w:rFonts w:ascii="Times New Roman" w:hAnsi="Times New Roman" w:cs="Times New Roman"/>
          <w:sz w:val="28"/>
          <w:szCs w:val="28"/>
        </w:rPr>
        <w:t>список лиц</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с правами подписи на финансовой документации;</w:t>
      </w:r>
    </w:p>
    <w:p w:rsidR="006426F9" w:rsidRPr="000B71EC" w:rsidRDefault="006426F9" w:rsidP="00DA0764">
      <w:pPr>
        <w:pStyle w:val="14"/>
        <w:keepNext/>
        <w:keepLines/>
        <w:numPr>
          <w:ilvl w:val="0"/>
          <w:numId w:val="37"/>
        </w:numPr>
        <w:shd w:val="clear" w:color="auto" w:fill="auto"/>
        <w:tabs>
          <w:tab w:val="left" w:pos="1276"/>
        </w:tabs>
        <w:spacing w:line="240" w:lineRule="auto"/>
        <w:ind w:left="0" w:firstLine="851"/>
        <w:jc w:val="both"/>
        <w:rPr>
          <w:rFonts w:ascii="Times New Roman" w:hAnsi="Times New Roman" w:cs="Times New Roman"/>
          <w:sz w:val="28"/>
          <w:szCs w:val="28"/>
        </w:rPr>
      </w:pPr>
      <w:r w:rsidRPr="000B71EC">
        <w:rPr>
          <w:rFonts w:ascii="Times New Roman" w:hAnsi="Times New Roman" w:cs="Times New Roman"/>
          <w:sz w:val="28"/>
          <w:szCs w:val="28"/>
        </w:rPr>
        <w:t>действующие договора;</w:t>
      </w:r>
    </w:p>
    <w:p w:rsidR="006426F9" w:rsidRPr="000B71EC" w:rsidRDefault="006426F9" w:rsidP="00DA0764">
      <w:pPr>
        <w:pStyle w:val="14"/>
        <w:keepNext/>
        <w:keepLines/>
        <w:numPr>
          <w:ilvl w:val="0"/>
          <w:numId w:val="37"/>
        </w:numPr>
        <w:shd w:val="clear" w:color="auto" w:fill="auto"/>
        <w:tabs>
          <w:tab w:val="left" w:pos="1276"/>
        </w:tabs>
        <w:spacing w:line="240" w:lineRule="auto"/>
        <w:ind w:left="0" w:firstLine="851"/>
        <w:jc w:val="both"/>
        <w:rPr>
          <w:rFonts w:ascii="Times New Roman" w:hAnsi="Times New Roman" w:cs="Times New Roman"/>
          <w:sz w:val="28"/>
          <w:szCs w:val="28"/>
        </w:rPr>
      </w:pPr>
      <w:r w:rsidRPr="000B71EC">
        <w:rPr>
          <w:rFonts w:ascii="Times New Roman" w:hAnsi="Times New Roman" w:cs="Times New Roman"/>
          <w:sz w:val="28"/>
          <w:szCs w:val="28"/>
        </w:rPr>
        <w:t>список банковских счетов, печати, штампы;</w:t>
      </w:r>
    </w:p>
    <w:p w:rsidR="006426F9" w:rsidRPr="000B71EC" w:rsidRDefault="006426F9" w:rsidP="00DA0764">
      <w:pPr>
        <w:pStyle w:val="14"/>
        <w:keepNext/>
        <w:keepLines/>
        <w:numPr>
          <w:ilvl w:val="0"/>
          <w:numId w:val="37"/>
        </w:numPr>
        <w:shd w:val="clear" w:color="auto" w:fill="auto"/>
        <w:tabs>
          <w:tab w:val="left" w:pos="1276"/>
        </w:tabs>
        <w:spacing w:line="240" w:lineRule="auto"/>
        <w:ind w:left="0" w:firstLine="851"/>
        <w:jc w:val="both"/>
        <w:rPr>
          <w:rFonts w:ascii="Times New Roman" w:hAnsi="Times New Roman" w:cs="Times New Roman"/>
          <w:sz w:val="28"/>
          <w:szCs w:val="28"/>
        </w:rPr>
      </w:pPr>
      <w:r w:rsidRPr="000B71EC">
        <w:rPr>
          <w:rFonts w:ascii="Times New Roman" w:hAnsi="Times New Roman" w:cs="Times New Roman"/>
          <w:sz w:val="28"/>
          <w:szCs w:val="28"/>
        </w:rPr>
        <w:t>документы на право собственности (аренды) занимаемых учреждением площадей.</w:t>
      </w:r>
    </w:p>
    <w:p w:rsidR="005273BF" w:rsidRPr="000B71EC" w:rsidRDefault="006426F9" w:rsidP="003169BB">
      <w:pPr>
        <w:pStyle w:val="14"/>
        <w:keepNext/>
        <w:keepLines/>
        <w:shd w:val="clear" w:color="auto" w:fill="auto"/>
        <w:spacing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Комиссия составляет опись каждого дела. Проверяет правильность оформления дел и их комплектность. После уточнения всех данных составляется</w:t>
      </w:r>
      <w:r w:rsidR="005273BF" w:rsidRPr="000B71EC">
        <w:rPr>
          <w:rFonts w:ascii="Times New Roman" w:hAnsi="Times New Roman" w:cs="Times New Roman"/>
          <w:sz w:val="28"/>
          <w:szCs w:val="28"/>
        </w:rPr>
        <w:t xml:space="preserve"> Акт приема-передачи документов по форме</w:t>
      </w:r>
      <w:proofErr w:type="gramStart"/>
      <w:r w:rsidR="005273BF" w:rsidRPr="000B71EC">
        <w:rPr>
          <w:rFonts w:ascii="Times New Roman" w:hAnsi="Times New Roman" w:cs="Times New Roman"/>
          <w:sz w:val="28"/>
          <w:szCs w:val="28"/>
        </w:rPr>
        <w:t xml:space="preserve"> </w:t>
      </w:r>
      <w:r w:rsidR="00E90D67" w:rsidRPr="000B71EC">
        <w:rPr>
          <w:rFonts w:ascii="Times New Roman" w:hAnsi="Times New Roman" w:cs="Times New Roman"/>
          <w:sz w:val="28"/>
          <w:szCs w:val="28"/>
        </w:rPr>
        <w:t>,</w:t>
      </w:r>
      <w:proofErr w:type="gramEnd"/>
      <w:r w:rsidR="00E90D67" w:rsidRPr="000B71EC">
        <w:rPr>
          <w:rFonts w:ascii="Times New Roman" w:hAnsi="Times New Roman" w:cs="Times New Roman"/>
          <w:sz w:val="28"/>
          <w:szCs w:val="28"/>
        </w:rPr>
        <w:t xml:space="preserve"> прилагаемой ниже.</w:t>
      </w:r>
    </w:p>
    <w:p w:rsidR="005273BF" w:rsidRPr="000B71EC" w:rsidRDefault="005273BF" w:rsidP="003169BB">
      <w:pPr>
        <w:spacing w:after="0" w:line="240" w:lineRule="auto"/>
        <w:ind w:firstLine="709"/>
        <w:jc w:val="both"/>
        <w:outlineLvl w:val="0"/>
        <w:rPr>
          <w:rFonts w:ascii="Times New Roman" w:hAnsi="Times New Roman" w:cs="Times New Roman"/>
          <w:sz w:val="28"/>
          <w:szCs w:val="28"/>
        </w:rPr>
      </w:pPr>
      <w:r w:rsidRPr="000B71EC">
        <w:rPr>
          <w:rFonts w:ascii="Times New Roman" w:hAnsi="Times New Roman" w:cs="Times New Roman"/>
          <w:sz w:val="28"/>
          <w:szCs w:val="28"/>
        </w:rPr>
        <w:t>Акт приема-передачи</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 xml:space="preserve">документов, </w:t>
      </w:r>
      <w:proofErr w:type="gramStart"/>
      <w:r w:rsidRPr="000B71EC">
        <w:rPr>
          <w:rFonts w:ascii="Times New Roman" w:hAnsi="Times New Roman" w:cs="Times New Roman"/>
          <w:sz w:val="28"/>
          <w:szCs w:val="28"/>
        </w:rPr>
        <w:t>согласно договора</w:t>
      </w:r>
      <w:proofErr w:type="gramEnd"/>
      <w:r w:rsidRPr="000B71EC">
        <w:rPr>
          <w:rFonts w:ascii="Times New Roman" w:hAnsi="Times New Roman" w:cs="Times New Roman"/>
          <w:sz w:val="28"/>
          <w:szCs w:val="28"/>
        </w:rPr>
        <w:t xml:space="preserve"> на предоставление бухгалтерских услуг</w:t>
      </w:r>
    </w:p>
    <w:tbl>
      <w:tblPr>
        <w:tblW w:w="9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82"/>
        <w:gridCol w:w="1583"/>
      </w:tblGrid>
      <w:tr w:rsidR="005273BF" w:rsidRPr="000B71EC" w:rsidTr="003169BB">
        <w:tc>
          <w:tcPr>
            <w:tcW w:w="6663" w:type="dxa"/>
          </w:tcPr>
          <w:p w:rsidR="005273BF" w:rsidRPr="000B71EC" w:rsidRDefault="005273BF" w:rsidP="000B71EC">
            <w:pPr>
              <w:spacing w:after="0" w:line="240" w:lineRule="auto"/>
              <w:jc w:val="center"/>
              <w:rPr>
                <w:rFonts w:ascii="Times New Roman" w:hAnsi="Times New Roman" w:cs="Times New Roman"/>
                <w:b/>
                <w:sz w:val="24"/>
                <w:szCs w:val="24"/>
              </w:rPr>
            </w:pPr>
            <w:r w:rsidRPr="000B71EC">
              <w:rPr>
                <w:rFonts w:ascii="Times New Roman" w:hAnsi="Times New Roman" w:cs="Times New Roman"/>
                <w:b/>
                <w:sz w:val="24"/>
                <w:szCs w:val="24"/>
              </w:rPr>
              <w:t>Наименование документов</w:t>
            </w:r>
          </w:p>
        </w:tc>
        <w:tc>
          <w:tcPr>
            <w:tcW w:w="1682" w:type="dxa"/>
          </w:tcPr>
          <w:p w:rsidR="005273BF" w:rsidRPr="000B71EC" w:rsidRDefault="005273BF" w:rsidP="000B71EC">
            <w:pPr>
              <w:spacing w:after="0" w:line="240" w:lineRule="auto"/>
              <w:jc w:val="center"/>
              <w:rPr>
                <w:rFonts w:ascii="Times New Roman" w:hAnsi="Times New Roman" w:cs="Times New Roman"/>
                <w:b/>
                <w:sz w:val="24"/>
                <w:szCs w:val="24"/>
              </w:rPr>
            </w:pPr>
          </w:p>
        </w:tc>
        <w:tc>
          <w:tcPr>
            <w:tcW w:w="1583" w:type="dxa"/>
          </w:tcPr>
          <w:p w:rsidR="005273BF" w:rsidRPr="000B71EC" w:rsidRDefault="005273BF" w:rsidP="000B71EC">
            <w:pPr>
              <w:spacing w:after="0" w:line="240" w:lineRule="auto"/>
              <w:jc w:val="center"/>
              <w:rPr>
                <w:rFonts w:ascii="Times New Roman" w:hAnsi="Times New Roman" w:cs="Times New Roman"/>
                <w:b/>
                <w:sz w:val="24"/>
                <w:szCs w:val="24"/>
              </w:rPr>
            </w:pPr>
            <w:r w:rsidRPr="000B71EC">
              <w:rPr>
                <w:rFonts w:ascii="Times New Roman" w:hAnsi="Times New Roman" w:cs="Times New Roman"/>
                <w:b/>
                <w:sz w:val="24"/>
                <w:szCs w:val="24"/>
              </w:rPr>
              <w:t>Примечание</w:t>
            </w:r>
          </w:p>
        </w:tc>
      </w:tr>
      <w:tr w:rsidR="005273BF" w:rsidRPr="000B71EC" w:rsidTr="003169BB">
        <w:tc>
          <w:tcPr>
            <w:tcW w:w="6663" w:type="dxa"/>
          </w:tcPr>
          <w:p w:rsidR="005273BF" w:rsidRPr="000B71EC" w:rsidRDefault="005273BF" w:rsidP="003169BB">
            <w:pPr>
              <w:spacing w:after="0" w:line="240" w:lineRule="auto"/>
              <w:jc w:val="both"/>
              <w:rPr>
                <w:rFonts w:ascii="Times New Roman" w:hAnsi="Times New Roman" w:cs="Times New Roman"/>
                <w:b/>
                <w:sz w:val="24"/>
                <w:szCs w:val="24"/>
              </w:rPr>
            </w:pPr>
            <w:r w:rsidRPr="000B71EC">
              <w:rPr>
                <w:rFonts w:ascii="Times New Roman" w:hAnsi="Times New Roman" w:cs="Times New Roman"/>
                <w:b/>
                <w:sz w:val="24"/>
                <w:szCs w:val="24"/>
              </w:rPr>
              <w:t>Уставные документы (копии):</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Действующий Устав</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Свидетельство о государственной регистрации юридического лица (ОГРН)</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Свидетельство о постановке на учет юридического лица в налоговом органе (ИНН)</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 xml:space="preserve">Выписка из ЕГРН </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Извещение о регистрации в территориальном органе ПФ</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Извещение о регистрации в качестве страхователя ФСС</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Уведомление о размере страховых взносов на страхование от несчастных случаев</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Письмо ФОМС о присвоении регистрационного номера</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Уведомление о присвоении кодов статистики</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Уведомление о возможности применения УСН (только для УСН)</w:t>
            </w:r>
          </w:p>
          <w:p w:rsidR="005273BF" w:rsidRPr="000B71EC" w:rsidRDefault="005273BF" w:rsidP="00DA0764">
            <w:pPr>
              <w:numPr>
                <w:ilvl w:val="0"/>
                <w:numId w:val="16"/>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Сведения от казначейства и банка об открытии счетов</w:t>
            </w:r>
          </w:p>
        </w:tc>
        <w:tc>
          <w:tcPr>
            <w:tcW w:w="1682" w:type="dxa"/>
          </w:tcPr>
          <w:p w:rsidR="005273BF" w:rsidRPr="000B71EC" w:rsidRDefault="005273BF" w:rsidP="003169BB">
            <w:pPr>
              <w:spacing w:after="0" w:line="240" w:lineRule="auto"/>
              <w:ind w:left="34"/>
              <w:jc w:val="both"/>
              <w:rPr>
                <w:rFonts w:ascii="Times New Roman" w:hAnsi="Times New Roman" w:cs="Times New Roman"/>
                <w:sz w:val="24"/>
                <w:szCs w:val="24"/>
              </w:rPr>
            </w:pPr>
          </w:p>
        </w:tc>
        <w:tc>
          <w:tcPr>
            <w:tcW w:w="1583" w:type="dxa"/>
          </w:tcPr>
          <w:p w:rsidR="005273BF" w:rsidRPr="000B71EC" w:rsidRDefault="005273BF" w:rsidP="003169BB">
            <w:pPr>
              <w:spacing w:after="0" w:line="240" w:lineRule="auto"/>
              <w:ind w:left="34"/>
              <w:jc w:val="both"/>
              <w:rPr>
                <w:rFonts w:ascii="Times New Roman" w:hAnsi="Times New Roman" w:cs="Times New Roman"/>
                <w:sz w:val="24"/>
                <w:szCs w:val="24"/>
              </w:rPr>
            </w:pPr>
          </w:p>
        </w:tc>
      </w:tr>
      <w:tr w:rsidR="005273BF" w:rsidRPr="000B71EC" w:rsidTr="003169BB">
        <w:tc>
          <w:tcPr>
            <w:tcW w:w="6663" w:type="dxa"/>
          </w:tcPr>
          <w:p w:rsidR="005273BF" w:rsidRPr="000B71EC" w:rsidRDefault="005273BF" w:rsidP="003169BB">
            <w:pPr>
              <w:spacing w:after="0" w:line="240" w:lineRule="auto"/>
              <w:jc w:val="both"/>
              <w:rPr>
                <w:rFonts w:ascii="Times New Roman" w:hAnsi="Times New Roman" w:cs="Times New Roman"/>
                <w:b/>
                <w:sz w:val="24"/>
                <w:szCs w:val="24"/>
              </w:rPr>
            </w:pPr>
            <w:r w:rsidRPr="000B71EC">
              <w:rPr>
                <w:rFonts w:ascii="Times New Roman" w:hAnsi="Times New Roman" w:cs="Times New Roman"/>
                <w:b/>
                <w:sz w:val="24"/>
                <w:szCs w:val="24"/>
              </w:rPr>
              <w:lastRenderedPageBreak/>
              <w:t>Правоустанавливающие документы (копии):</w:t>
            </w:r>
          </w:p>
          <w:p w:rsidR="005273BF" w:rsidRPr="000B71EC" w:rsidRDefault="005273BF" w:rsidP="00DA0764">
            <w:pPr>
              <w:numPr>
                <w:ilvl w:val="0"/>
                <w:numId w:val="17"/>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Приказы (об учетной поли</w:t>
            </w:r>
            <w:r w:rsidR="003169BB" w:rsidRPr="000B71EC">
              <w:rPr>
                <w:rFonts w:ascii="Times New Roman" w:hAnsi="Times New Roman" w:cs="Times New Roman"/>
                <w:sz w:val="24"/>
                <w:szCs w:val="24"/>
              </w:rPr>
              <w:t>тике, о назначении руководителя</w:t>
            </w:r>
            <w:r w:rsidRPr="000B71EC">
              <w:rPr>
                <w:rFonts w:ascii="Times New Roman" w:hAnsi="Times New Roman" w:cs="Times New Roman"/>
                <w:sz w:val="24"/>
                <w:szCs w:val="24"/>
              </w:rPr>
              <w:t>)</w:t>
            </w:r>
          </w:p>
          <w:p w:rsidR="005273BF" w:rsidRPr="000B71EC" w:rsidRDefault="005273BF" w:rsidP="00DA0764">
            <w:pPr>
              <w:numPr>
                <w:ilvl w:val="0"/>
                <w:numId w:val="17"/>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Документы</w:t>
            </w:r>
            <w:r w:rsidR="003169BB" w:rsidRPr="000B71EC">
              <w:rPr>
                <w:rFonts w:ascii="Times New Roman" w:hAnsi="Times New Roman" w:cs="Times New Roman"/>
                <w:sz w:val="24"/>
                <w:szCs w:val="24"/>
              </w:rPr>
              <w:t xml:space="preserve"> руководителя (</w:t>
            </w:r>
            <w:r w:rsidRPr="000B71EC">
              <w:rPr>
                <w:rFonts w:ascii="Times New Roman" w:hAnsi="Times New Roman" w:cs="Times New Roman"/>
                <w:sz w:val="24"/>
                <w:szCs w:val="24"/>
              </w:rPr>
              <w:t>свидетельство о присвоении ИНН, СНИЛС, копия паспорта).</w:t>
            </w:r>
          </w:p>
          <w:p w:rsidR="005273BF" w:rsidRPr="000B71EC" w:rsidRDefault="005273BF" w:rsidP="00DA0764">
            <w:pPr>
              <w:numPr>
                <w:ilvl w:val="0"/>
                <w:numId w:val="17"/>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Действующие договоры по осуществляемому виду деятельности</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(соглашения с учредителем), муниципальное задание, планы ФХД.</w:t>
            </w:r>
          </w:p>
          <w:p w:rsidR="005273BF" w:rsidRPr="000B71EC" w:rsidRDefault="005273BF" w:rsidP="00DA0764">
            <w:pPr>
              <w:numPr>
                <w:ilvl w:val="0"/>
                <w:numId w:val="17"/>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Действующие договоры с основными поставщиками, аренды, временного хранения имущества, предпринимательской деятельности</w:t>
            </w:r>
          </w:p>
          <w:p w:rsidR="005273BF" w:rsidRPr="000B71EC" w:rsidRDefault="005273BF" w:rsidP="00DA0764">
            <w:pPr>
              <w:widowControl w:val="0"/>
              <w:numPr>
                <w:ilvl w:val="0"/>
                <w:numId w:val="17"/>
              </w:numPr>
              <w:adjustRightInd w:val="0"/>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Штатное расписание, тарификация</w:t>
            </w:r>
          </w:p>
          <w:p w:rsidR="005273BF" w:rsidRPr="000B71EC" w:rsidRDefault="005273BF" w:rsidP="00DA0764">
            <w:pPr>
              <w:widowControl w:val="0"/>
              <w:numPr>
                <w:ilvl w:val="0"/>
                <w:numId w:val="17"/>
              </w:numPr>
              <w:adjustRightInd w:val="0"/>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Положение об оплате труда: о компенсационных и стимулирующих выплатах</w:t>
            </w:r>
          </w:p>
          <w:p w:rsidR="005273BF" w:rsidRPr="000B71EC" w:rsidRDefault="005273BF" w:rsidP="00DA0764">
            <w:pPr>
              <w:widowControl w:val="0"/>
              <w:numPr>
                <w:ilvl w:val="0"/>
                <w:numId w:val="17"/>
              </w:numPr>
              <w:adjustRightInd w:val="0"/>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Распоряжения учредителя и департамента имущественных отношений о закреплении имущества</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(начиная с первого</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по настоящее время)</w:t>
            </w:r>
          </w:p>
        </w:tc>
        <w:tc>
          <w:tcPr>
            <w:tcW w:w="1682" w:type="dxa"/>
          </w:tcPr>
          <w:p w:rsidR="005273BF" w:rsidRPr="000B71EC" w:rsidRDefault="005273BF" w:rsidP="003169BB">
            <w:pPr>
              <w:spacing w:after="0" w:line="240" w:lineRule="auto"/>
              <w:jc w:val="both"/>
              <w:rPr>
                <w:rFonts w:ascii="Times New Roman" w:hAnsi="Times New Roman" w:cs="Times New Roman"/>
                <w:sz w:val="24"/>
                <w:szCs w:val="24"/>
              </w:rPr>
            </w:pPr>
          </w:p>
        </w:tc>
        <w:tc>
          <w:tcPr>
            <w:tcW w:w="1583" w:type="dxa"/>
          </w:tcPr>
          <w:p w:rsidR="005273BF" w:rsidRPr="000B71EC" w:rsidRDefault="005273BF" w:rsidP="003169BB">
            <w:pPr>
              <w:spacing w:after="0" w:line="240" w:lineRule="auto"/>
              <w:jc w:val="both"/>
              <w:rPr>
                <w:rFonts w:ascii="Times New Roman" w:hAnsi="Times New Roman" w:cs="Times New Roman"/>
                <w:sz w:val="24"/>
                <w:szCs w:val="24"/>
              </w:rPr>
            </w:pPr>
          </w:p>
          <w:p w:rsidR="005273BF" w:rsidRPr="000B71EC" w:rsidRDefault="005273BF" w:rsidP="003169BB">
            <w:pPr>
              <w:spacing w:after="0" w:line="240" w:lineRule="auto"/>
              <w:jc w:val="both"/>
              <w:rPr>
                <w:rFonts w:ascii="Times New Roman" w:hAnsi="Times New Roman" w:cs="Times New Roman"/>
                <w:sz w:val="24"/>
                <w:szCs w:val="24"/>
              </w:rPr>
            </w:pPr>
          </w:p>
          <w:p w:rsidR="00854C1A" w:rsidRPr="000B71EC" w:rsidRDefault="00854C1A" w:rsidP="003169BB">
            <w:pPr>
              <w:spacing w:after="0" w:line="240" w:lineRule="auto"/>
              <w:jc w:val="both"/>
              <w:rPr>
                <w:rFonts w:ascii="Times New Roman" w:hAnsi="Times New Roman" w:cs="Times New Roman"/>
                <w:sz w:val="24"/>
                <w:szCs w:val="24"/>
              </w:rPr>
            </w:pP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Скан-копия</w:t>
            </w: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Бумажный и электронный вариант</w:t>
            </w:r>
          </w:p>
          <w:p w:rsidR="005273BF" w:rsidRPr="000B71EC" w:rsidRDefault="005273BF" w:rsidP="003169BB">
            <w:pPr>
              <w:spacing w:after="0" w:line="240" w:lineRule="auto"/>
              <w:jc w:val="both"/>
              <w:rPr>
                <w:rFonts w:ascii="Times New Roman" w:hAnsi="Times New Roman" w:cs="Times New Roman"/>
                <w:sz w:val="24"/>
                <w:szCs w:val="24"/>
              </w:rPr>
            </w:pPr>
          </w:p>
        </w:tc>
      </w:tr>
      <w:tr w:rsidR="005273BF" w:rsidRPr="000B71EC" w:rsidTr="003169BB">
        <w:tc>
          <w:tcPr>
            <w:tcW w:w="6663" w:type="dxa"/>
          </w:tcPr>
          <w:p w:rsidR="005273BF" w:rsidRPr="000B71EC" w:rsidRDefault="005273BF" w:rsidP="003169BB">
            <w:pPr>
              <w:spacing w:after="0" w:line="240" w:lineRule="auto"/>
              <w:jc w:val="both"/>
              <w:rPr>
                <w:rFonts w:ascii="Times New Roman" w:hAnsi="Times New Roman" w:cs="Times New Roman"/>
                <w:b/>
                <w:sz w:val="24"/>
                <w:szCs w:val="24"/>
              </w:rPr>
            </w:pPr>
            <w:r w:rsidRPr="000B71EC">
              <w:rPr>
                <w:rFonts w:ascii="Times New Roman" w:hAnsi="Times New Roman" w:cs="Times New Roman"/>
                <w:b/>
                <w:sz w:val="24"/>
                <w:szCs w:val="24"/>
              </w:rPr>
              <w:t>Отчетность (копии):</w:t>
            </w: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xml:space="preserve">Акты сверки расчетов по состоянию на 1 число действующего квартала </w:t>
            </w:r>
            <w:proofErr w:type="gramStart"/>
            <w:r w:rsidRPr="000B71EC">
              <w:rPr>
                <w:rFonts w:ascii="Times New Roman" w:hAnsi="Times New Roman" w:cs="Times New Roman"/>
                <w:sz w:val="24"/>
                <w:szCs w:val="24"/>
              </w:rPr>
              <w:t>с</w:t>
            </w:r>
            <w:proofErr w:type="gramEnd"/>
            <w:r w:rsidRPr="000B71EC">
              <w:rPr>
                <w:rFonts w:ascii="Times New Roman" w:hAnsi="Times New Roman" w:cs="Times New Roman"/>
                <w:sz w:val="24"/>
                <w:szCs w:val="24"/>
              </w:rPr>
              <w:t>:</w:t>
            </w:r>
          </w:p>
          <w:p w:rsidR="005273BF" w:rsidRPr="000B71EC" w:rsidRDefault="005273BF" w:rsidP="00DA0764">
            <w:pPr>
              <w:numPr>
                <w:ilvl w:val="0"/>
                <w:numId w:val="19"/>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органами Федеральной налоговой службы</w:t>
            </w:r>
          </w:p>
          <w:p w:rsidR="005273BF" w:rsidRPr="000B71EC" w:rsidRDefault="005273BF" w:rsidP="00DA0764">
            <w:pPr>
              <w:numPr>
                <w:ilvl w:val="0"/>
                <w:numId w:val="19"/>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пенсионным фондом</w:t>
            </w:r>
          </w:p>
          <w:p w:rsidR="005273BF" w:rsidRPr="000B71EC" w:rsidRDefault="005273BF" w:rsidP="00DA0764">
            <w:pPr>
              <w:numPr>
                <w:ilvl w:val="0"/>
                <w:numId w:val="19"/>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фондом социального страхования</w:t>
            </w:r>
          </w:p>
          <w:p w:rsidR="005273BF" w:rsidRPr="000B71EC" w:rsidRDefault="005273BF" w:rsidP="00DA0764">
            <w:pPr>
              <w:numPr>
                <w:ilvl w:val="0"/>
                <w:numId w:val="19"/>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поставщиками и подрядчиками.</w:t>
            </w:r>
          </w:p>
          <w:p w:rsidR="005273BF" w:rsidRPr="000B71EC" w:rsidRDefault="005273BF" w:rsidP="00DA0764">
            <w:pPr>
              <w:pStyle w:val="a3"/>
              <w:numPr>
                <w:ilvl w:val="0"/>
                <w:numId w:val="18"/>
              </w:numPr>
              <w:spacing w:after="0" w:line="240" w:lineRule="auto"/>
              <w:ind w:right="0"/>
              <w:contextualSpacing/>
              <w:rPr>
                <w:rFonts w:ascii="Times New Roman" w:hAnsi="Times New Roman" w:cs="Times New Roman"/>
                <w:sz w:val="24"/>
                <w:szCs w:val="24"/>
              </w:rPr>
            </w:pPr>
            <w:r w:rsidRPr="000B71EC">
              <w:rPr>
                <w:rFonts w:ascii="Times New Roman" w:hAnsi="Times New Roman" w:cs="Times New Roman"/>
                <w:sz w:val="24"/>
                <w:szCs w:val="24"/>
              </w:rPr>
              <w:t>Отчетность в статистику, ДИО, ИФНС.</w:t>
            </w:r>
          </w:p>
          <w:p w:rsidR="005273BF" w:rsidRPr="000B71EC" w:rsidRDefault="005273BF" w:rsidP="00DA0764">
            <w:pPr>
              <w:pStyle w:val="a3"/>
              <w:numPr>
                <w:ilvl w:val="0"/>
                <w:numId w:val="18"/>
              </w:numPr>
              <w:spacing w:after="0" w:line="240" w:lineRule="auto"/>
              <w:ind w:right="0"/>
              <w:contextualSpacing/>
              <w:rPr>
                <w:rFonts w:ascii="Times New Roman" w:hAnsi="Times New Roman" w:cs="Times New Roman"/>
                <w:sz w:val="24"/>
                <w:szCs w:val="24"/>
              </w:rPr>
            </w:pPr>
            <w:r w:rsidRPr="000B71EC">
              <w:rPr>
                <w:rFonts w:ascii="Times New Roman" w:hAnsi="Times New Roman" w:cs="Times New Roman"/>
                <w:sz w:val="24"/>
                <w:szCs w:val="24"/>
              </w:rPr>
              <w:t>Экономические отчеты учредителю.</w:t>
            </w:r>
          </w:p>
          <w:p w:rsidR="005273BF" w:rsidRPr="000B71EC" w:rsidRDefault="005273BF" w:rsidP="00DA0764">
            <w:pPr>
              <w:pStyle w:val="a3"/>
              <w:numPr>
                <w:ilvl w:val="0"/>
                <w:numId w:val="18"/>
              </w:numPr>
              <w:spacing w:after="0" w:line="240" w:lineRule="auto"/>
              <w:ind w:right="0"/>
              <w:contextualSpacing/>
              <w:rPr>
                <w:rFonts w:ascii="Times New Roman" w:hAnsi="Times New Roman" w:cs="Times New Roman"/>
                <w:sz w:val="24"/>
                <w:szCs w:val="24"/>
              </w:rPr>
            </w:pPr>
            <w:r w:rsidRPr="000B71EC">
              <w:rPr>
                <w:rFonts w:ascii="Times New Roman" w:hAnsi="Times New Roman" w:cs="Times New Roman"/>
                <w:sz w:val="24"/>
                <w:szCs w:val="24"/>
              </w:rPr>
              <w:t>Бухгалтерская отчетность (в составе инструкции 33н)</w:t>
            </w:r>
          </w:p>
          <w:p w:rsidR="005273BF" w:rsidRPr="000B71EC" w:rsidRDefault="005273BF" w:rsidP="003169BB">
            <w:pPr>
              <w:spacing w:after="0" w:line="240" w:lineRule="auto"/>
              <w:ind w:left="349"/>
              <w:jc w:val="both"/>
              <w:rPr>
                <w:rFonts w:ascii="Times New Roman" w:hAnsi="Times New Roman" w:cs="Times New Roman"/>
                <w:sz w:val="24"/>
                <w:szCs w:val="24"/>
              </w:rPr>
            </w:pPr>
            <w:r w:rsidRPr="000B71EC">
              <w:rPr>
                <w:rFonts w:ascii="Times New Roman" w:hAnsi="Times New Roman" w:cs="Times New Roman"/>
                <w:sz w:val="24"/>
                <w:szCs w:val="24"/>
              </w:rPr>
              <w:t>Вся отчетность</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по состоянию на 1 число отчетного года, отчетность по состоянию на 1 число действующего квартала</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(в составе инструкции 33н)</w:t>
            </w:r>
          </w:p>
          <w:p w:rsidR="005273BF" w:rsidRPr="000B71EC" w:rsidRDefault="003169BB"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xml:space="preserve"> </w:t>
            </w:r>
            <w:r w:rsidR="005273BF" w:rsidRPr="000B71EC">
              <w:rPr>
                <w:rFonts w:ascii="Times New Roman" w:hAnsi="Times New Roman" w:cs="Times New Roman"/>
                <w:sz w:val="24"/>
                <w:szCs w:val="24"/>
              </w:rPr>
              <w:t>Информация о сроках предоставления отчетности главному распорядителю бюджетных средств.</w:t>
            </w:r>
          </w:p>
        </w:tc>
        <w:tc>
          <w:tcPr>
            <w:tcW w:w="1682" w:type="dxa"/>
          </w:tcPr>
          <w:p w:rsidR="005273BF" w:rsidRPr="000B71EC" w:rsidRDefault="005273BF" w:rsidP="003169BB">
            <w:pPr>
              <w:spacing w:after="0" w:line="240" w:lineRule="auto"/>
              <w:jc w:val="both"/>
              <w:rPr>
                <w:rFonts w:ascii="Times New Roman" w:hAnsi="Times New Roman" w:cs="Times New Roman"/>
                <w:sz w:val="24"/>
                <w:szCs w:val="24"/>
              </w:rPr>
            </w:pPr>
          </w:p>
        </w:tc>
        <w:tc>
          <w:tcPr>
            <w:tcW w:w="1583" w:type="dxa"/>
          </w:tcPr>
          <w:p w:rsidR="005273BF" w:rsidRPr="000B71EC" w:rsidRDefault="005273BF" w:rsidP="003169BB">
            <w:pPr>
              <w:spacing w:after="0" w:line="240" w:lineRule="auto"/>
              <w:jc w:val="both"/>
              <w:rPr>
                <w:rFonts w:ascii="Times New Roman" w:hAnsi="Times New Roman" w:cs="Times New Roman"/>
                <w:sz w:val="24"/>
                <w:szCs w:val="24"/>
              </w:rPr>
            </w:pPr>
          </w:p>
        </w:tc>
      </w:tr>
      <w:tr w:rsidR="005273BF" w:rsidRPr="000B71EC" w:rsidTr="003169BB">
        <w:tc>
          <w:tcPr>
            <w:tcW w:w="6663" w:type="dxa"/>
          </w:tcPr>
          <w:p w:rsidR="005273BF" w:rsidRPr="000B71EC" w:rsidRDefault="005273BF" w:rsidP="003169BB">
            <w:pPr>
              <w:spacing w:after="0" w:line="240" w:lineRule="auto"/>
              <w:ind w:left="349"/>
              <w:jc w:val="both"/>
              <w:rPr>
                <w:rFonts w:ascii="Times New Roman" w:hAnsi="Times New Roman" w:cs="Times New Roman"/>
                <w:b/>
                <w:sz w:val="24"/>
                <w:szCs w:val="24"/>
              </w:rPr>
            </w:pPr>
            <w:r w:rsidRPr="000B71EC">
              <w:rPr>
                <w:rFonts w:ascii="Times New Roman" w:hAnsi="Times New Roman" w:cs="Times New Roman"/>
                <w:b/>
                <w:sz w:val="24"/>
                <w:szCs w:val="24"/>
              </w:rPr>
              <w:t>Информация о заработной плате</w:t>
            </w:r>
          </w:p>
          <w:p w:rsidR="005273BF" w:rsidRPr="000B71EC" w:rsidRDefault="005273BF" w:rsidP="00DA0764">
            <w:pPr>
              <w:numPr>
                <w:ilvl w:val="0"/>
                <w:numId w:val="20"/>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 xml:space="preserve">Анкетные данные сотрудников </w:t>
            </w:r>
          </w:p>
          <w:p w:rsidR="005273BF" w:rsidRPr="000B71EC" w:rsidRDefault="005273BF" w:rsidP="00DA0764">
            <w:pPr>
              <w:numPr>
                <w:ilvl w:val="0"/>
                <w:numId w:val="21"/>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Паспортные данные</w:t>
            </w:r>
          </w:p>
          <w:p w:rsidR="005273BF" w:rsidRPr="000B71EC" w:rsidRDefault="005273BF" w:rsidP="00DA0764">
            <w:pPr>
              <w:numPr>
                <w:ilvl w:val="0"/>
                <w:numId w:val="21"/>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Номер страхового свидетельства ПФ РФ</w:t>
            </w:r>
          </w:p>
          <w:p w:rsidR="005273BF" w:rsidRPr="000B71EC" w:rsidRDefault="005273BF" w:rsidP="00DA0764">
            <w:pPr>
              <w:numPr>
                <w:ilvl w:val="0"/>
                <w:numId w:val="21"/>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ИНН физического лица</w:t>
            </w:r>
          </w:p>
          <w:p w:rsidR="005273BF" w:rsidRPr="000B71EC" w:rsidRDefault="005273BF" w:rsidP="00DA0764">
            <w:pPr>
              <w:numPr>
                <w:ilvl w:val="0"/>
                <w:numId w:val="21"/>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Дата приема на работу</w:t>
            </w:r>
          </w:p>
          <w:p w:rsidR="005273BF" w:rsidRPr="000B71EC" w:rsidRDefault="005273BF" w:rsidP="00DA0764">
            <w:pPr>
              <w:numPr>
                <w:ilvl w:val="0"/>
                <w:numId w:val="21"/>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Должность по трудовой книжке</w:t>
            </w:r>
          </w:p>
          <w:p w:rsidR="005273BF" w:rsidRPr="000B71EC" w:rsidRDefault="005273BF" w:rsidP="00DA0764">
            <w:pPr>
              <w:numPr>
                <w:ilvl w:val="0"/>
                <w:numId w:val="21"/>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Паспортные данные</w:t>
            </w:r>
          </w:p>
          <w:p w:rsidR="005273BF" w:rsidRPr="000B71EC" w:rsidRDefault="005273BF" w:rsidP="00DA0764">
            <w:pPr>
              <w:numPr>
                <w:ilvl w:val="0"/>
                <w:numId w:val="21"/>
              </w:num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Адрес проживания и адрес регистрации</w:t>
            </w:r>
          </w:p>
          <w:p w:rsidR="005273BF" w:rsidRPr="000B71EC" w:rsidRDefault="005273BF" w:rsidP="00DA0764">
            <w:pPr>
              <w:numPr>
                <w:ilvl w:val="0"/>
                <w:numId w:val="20"/>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Лицевые счета работников</w:t>
            </w: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xml:space="preserve">Отчеты 2-НДФЛ в распечатанном виде за 2 </w:t>
            </w:r>
            <w:proofErr w:type="gramStart"/>
            <w:r w:rsidRPr="000B71EC">
              <w:rPr>
                <w:rFonts w:ascii="Times New Roman" w:hAnsi="Times New Roman" w:cs="Times New Roman"/>
                <w:sz w:val="24"/>
                <w:szCs w:val="24"/>
              </w:rPr>
              <w:t>предыдущих</w:t>
            </w:r>
            <w:proofErr w:type="gramEnd"/>
            <w:r w:rsidRPr="000B71EC">
              <w:rPr>
                <w:rFonts w:ascii="Times New Roman" w:hAnsi="Times New Roman" w:cs="Times New Roman"/>
                <w:sz w:val="24"/>
                <w:szCs w:val="24"/>
              </w:rPr>
              <w:t xml:space="preserve"> года (2015,2016)</w:t>
            </w: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Отчеты в ПФ индивидуальные сведения сотрудников за 2 предыдущих года (2015,2016)</w:t>
            </w: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Больничные листы сотрудников (2015,2016 и текущего периода)</w:t>
            </w: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Справки для расчета больничных листов.</w:t>
            </w: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Документы сотрудников, находящихся в отпуске по уходу за ребенком до 1,5 лет</w:t>
            </w:r>
          </w:p>
        </w:tc>
        <w:tc>
          <w:tcPr>
            <w:tcW w:w="1682" w:type="dxa"/>
          </w:tcPr>
          <w:p w:rsidR="005273BF" w:rsidRPr="000B71EC" w:rsidRDefault="005273BF" w:rsidP="003169BB">
            <w:pPr>
              <w:spacing w:after="0" w:line="240" w:lineRule="auto"/>
              <w:jc w:val="both"/>
              <w:rPr>
                <w:rFonts w:ascii="Times New Roman" w:hAnsi="Times New Roman" w:cs="Times New Roman"/>
                <w:sz w:val="24"/>
                <w:szCs w:val="24"/>
              </w:rPr>
            </w:pPr>
          </w:p>
        </w:tc>
        <w:tc>
          <w:tcPr>
            <w:tcW w:w="1583" w:type="dxa"/>
          </w:tcPr>
          <w:p w:rsidR="005273BF" w:rsidRPr="000B71EC" w:rsidRDefault="005273BF" w:rsidP="003169BB">
            <w:pPr>
              <w:spacing w:after="0" w:line="240" w:lineRule="auto"/>
              <w:jc w:val="both"/>
              <w:rPr>
                <w:rFonts w:ascii="Times New Roman" w:hAnsi="Times New Roman" w:cs="Times New Roman"/>
                <w:sz w:val="24"/>
                <w:szCs w:val="24"/>
              </w:rPr>
            </w:pPr>
          </w:p>
        </w:tc>
      </w:tr>
      <w:tr w:rsidR="005273BF" w:rsidRPr="000B71EC" w:rsidTr="003169BB">
        <w:tc>
          <w:tcPr>
            <w:tcW w:w="6663" w:type="dxa"/>
          </w:tcPr>
          <w:p w:rsidR="005273BF" w:rsidRPr="000B71EC" w:rsidRDefault="005273BF" w:rsidP="003169BB">
            <w:pPr>
              <w:spacing w:after="0" w:line="240" w:lineRule="auto"/>
              <w:ind w:left="349"/>
              <w:jc w:val="both"/>
              <w:rPr>
                <w:rFonts w:ascii="Times New Roman" w:hAnsi="Times New Roman" w:cs="Times New Roman"/>
                <w:b/>
                <w:sz w:val="24"/>
                <w:szCs w:val="24"/>
              </w:rPr>
            </w:pPr>
            <w:r w:rsidRPr="000B71EC">
              <w:rPr>
                <w:rFonts w:ascii="Times New Roman" w:hAnsi="Times New Roman" w:cs="Times New Roman"/>
                <w:b/>
                <w:sz w:val="24"/>
                <w:szCs w:val="24"/>
              </w:rPr>
              <w:t>Первичные документы</w:t>
            </w:r>
          </w:p>
          <w:p w:rsidR="005273BF" w:rsidRPr="000B71EC" w:rsidRDefault="005273BF" w:rsidP="00DA0764">
            <w:pPr>
              <w:numPr>
                <w:ilvl w:val="0"/>
                <w:numId w:val="22"/>
              </w:numPr>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 xml:space="preserve">Первичные бухгалтерские документы, оформляемые </w:t>
            </w:r>
            <w:r w:rsidRPr="000B71EC">
              <w:rPr>
                <w:rFonts w:ascii="Times New Roman" w:hAnsi="Times New Roman" w:cs="Times New Roman"/>
                <w:sz w:val="24"/>
                <w:szCs w:val="24"/>
              </w:rPr>
              <w:lastRenderedPageBreak/>
              <w:t>ЗАКАЗЧИКОМ в соответствии с Техническим заданием (подлинники):</w:t>
            </w:r>
          </w:p>
          <w:p w:rsidR="005273BF" w:rsidRPr="000B71EC" w:rsidRDefault="005273BF" w:rsidP="003169BB">
            <w:pPr>
              <w:spacing w:after="0" w:line="240" w:lineRule="auto"/>
              <w:ind w:left="349"/>
              <w:jc w:val="both"/>
              <w:rPr>
                <w:rFonts w:ascii="Times New Roman" w:hAnsi="Times New Roman" w:cs="Times New Roman"/>
                <w:sz w:val="24"/>
                <w:szCs w:val="24"/>
              </w:rPr>
            </w:pPr>
            <w:r w:rsidRPr="000B71EC">
              <w:rPr>
                <w:rFonts w:ascii="Times New Roman" w:hAnsi="Times New Roman" w:cs="Times New Roman"/>
                <w:sz w:val="24"/>
                <w:szCs w:val="24"/>
              </w:rPr>
              <w:t>- журналы операций №№1,2,3,4,5,6,7,8, оформленные в установленном порядке с приложением всех документов</w:t>
            </w:r>
          </w:p>
          <w:p w:rsidR="005273BF" w:rsidRPr="000B71EC" w:rsidRDefault="005273BF" w:rsidP="003169BB">
            <w:pPr>
              <w:spacing w:after="0" w:line="240" w:lineRule="auto"/>
              <w:ind w:left="349"/>
              <w:jc w:val="both"/>
              <w:rPr>
                <w:rFonts w:ascii="Times New Roman" w:hAnsi="Times New Roman" w:cs="Times New Roman"/>
                <w:sz w:val="24"/>
                <w:szCs w:val="24"/>
              </w:rPr>
            </w:pPr>
            <w:r w:rsidRPr="000B71EC">
              <w:rPr>
                <w:rFonts w:ascii="Times New Roman" w:hAnsi="Times New Roman" w:cs="Times New Roman"/>
                <w:sz w:val="24"/>
                <w:szCs w:val="24"/>
              </w:rPr>
              <w:t xml:space="preserve">(период: с начала текущего года до полного месяца, </w:t>
            </w:r>
            <w:proofErr w:type="gramStart"/>
            <w:r w:rsidRPr="000B71EC">
              <w:rPr>
                <w:rFonts w:ascii="Times New Roman" w:hAnsi="Times New Roman" w:cs="Times New Roman"/>
                <w:sz w:val="24"/>
                <w:szCs w:val="24"/>
              </w:rPr>
              <w:t>предшествующему</w:t>
            </w:r>
            <w:proofErr w:type="gramEnd"/>
            <w:r w:rsidRPr="000B71EC">
              <w:rPr>
                <w:rFonts w:ascii="Times New Roman" w:hAnsi="Times New Roman" w:cs="Times New Roman"/>
                <w:sz w:val="24"/>
                <w:szCs w:val="24"/>
              </w:rPr>
              <w:t xml:space="preserve"> передаче)</w:t>
            </w:r>
          </w:p>
          <w:p w:rsidR="005273BF" w:rsidRPr="000B71EC" w:rsidRDefault="005273BF" w:rsidP="00DA0764">
            <w:pPr>
              <w:widowControl w:val="0"/>
              <w:numPr>
                <w:ilvl w:val="0"/>
                <w:numId w:val="22"/>
              </w:numPr>
              <w:adjustRightInd w:val="0"/>
              <w:spacing w:after="0" w:line="240" w:lineRule="auto"/>
              <w:ind w:left="349" w:hanging="349"/>
              <w:jc w:val="both"/>
              <w:rPr>
                <w:rFonts w:ascii="Times New Roman" w:hAnsi="Times New Roman" w:cs="Times New Roman"/>
                <w:sz w:val="24"/>
                <w:szCs w:val="24"/>
              </w:rPr>
            </w:pPr>
            <w:r w:rsidRPr="000B71EC">
              <w:rPr>
                <w:rFonts w:ascii="Times New Roman" w:hAnsi="Times New Roman" w:cs="Times New Roman"/>
                <w:sz w:val="24"/>
                <w:szCs w:val="24"/>
              </w:rPr>
              <w:t>Другие документы, необходимые для ведения бюджетного учета и составления отчетности</w:t>
            </w:r>
          </w:p>
        </w:tc>
        <w:tc>
          <w:tcPr>
            <w:tcW w:w="1682" w:type="dxa"/>
          </w:tcPr>
          <w:p w:rsidR="005273BF" w:rsidRPr="000B71EC" w:rsidRDefault="005273BF" w:rsidP="003169BB">
            <w:pPr>
              <w:widowControl w:val="0"/>
              <w:spacing w:after="0" w:line="240" w:lineRule="auto"/>
              <w:jc w:val="both"/>
              <w:rPr>
                <w:rFonts w:ascii="Times New Roman" w:hAnsi="Times New Roman" w:cs="Times New Roman"/>
                <w:sz w:val="24"/>
                <w:szCs w:val="24"/>
              </w:rPr>
            </w:pPr>
          </w:p>
        </w:tc>
        <w:tc>
          <w:tcPr>
            <w:tcW w:w="1583" w:type="dxa"/>
          </w:tcPr>
          <w:p w:rsidR="005273BF" w:rsidRPr="000B71EC" w:rsidRDefault="005273BF" w:rsidP="003169BB">
            <w:pPr>
              <w:widowControl w:val="0"/>
              <w:spacing w:after="0" w:line="240" w:lineRule="auto"/>
              <w:jc w:val="both"/>
              <w:rPr>
                <w:rFonts w:ascii="Times New Roman" w:hAnsi="Times New Roman" w:cs="Times New Roman"/>
                <w:sz w:val="24"/>
                <w:szCs w:val="24"/>
              </w:rPr>
            </w:pPr>
          </w:p>
          <w:p w:rsidR="005273BF" w:rsidRPr="000B71EC" w:rsidRDefault="005273BF" w:rsidP="003169BB">
            <w:pPr>
              <w:widowControl w:val="0"/>
              <w:spacing w:after="0" w:line="240" w:lineRule="auto"/>
              <w:jc w:val="both"/>
              <w:rPr>
                <w:rFonts w:ascii="Times New Roman" w:hAnsi="Times New Roman" w:cs="Times New Roman"/>
                <w:sz w:val="24"/>
                <w:szCs w:val="24"/>
              </w:rPr>
            </w:pPr>
          </w:p>
          <w:p w:rsidR="005273BF" w:rsidRPr="000B71EC" w:rsidRDefault="005273BF" w:rsidP="003169BB">
            <w:pPr>
              <w:widowControl w:val="0"/>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lastRenderedPageBreak/>
              <w:t>Данные документы остаются в учреждении</w:t>
            </w:r>
          </w:p>
        </w:tc>
      </w:tr>
      <w:tr w:rsidR="005273BF" w:rsidRPr="000B71EC" w:rsidTr="003169BB">
        <w:tc>
          <w:tcPr>
            <w:tcW w:w="6663" w:type="dxa"/>
          </w:tcPr>
          <w:p w:rsidR="005273BF" w:rsidRPr="000B71EC" w:rsidRDefault="005273BF" w:rsidP="003169BB">
            <w:pPr>
              <w:widowControl w:val="0"/>
              <w:adjustRightInd w:val="0"/>
              <w:spacing w:after="0" w:line="240" w:lineRule="auto"/>
              <w:ind w:left="349"/>
              <w:jc w:val="both"/>
              <w:rPr>
                <w:rFonts w:ascii="Times New Roman" w:hAnsi="Times New Roman" w:cs="Times New Roman"/>
                <w:b/>
                <w:sz w:val="24"/>
                <w:szCs w:val="24"/>
              </w:rPr>
            </w:pPr>
            <w:r w:rsidRPr="000B71EC">
              <w:rPr>
                <w:rFonts w:ascii="Times New Roman" w:hAnsi="Times New Roman" w:cs="Times New Roman"/>
                <w:b/>
                <w:sz w:val="24"/>
                <w:szCs w:val="24"/>
              </w:rPr>
              <w:lastRenderedPageBreak/>
              <w:t>Архив</w:t>
            </w:r>
          </w:p>
          <w:p w:rsidR="005273BF" w:rsidRPr="000B71EC" w:rsidRDefault="005273BF" w:rsidP="003169BB">
            <w:pPr>
              <w:widowControl w:val="0"/>
              <w:adjustRightInd w:val="0"/>
              <w:spacing w:after="0" w:line="240" w:lineRule="auto"/>
              <w:ind w:left="349"/>
              <w:jc w:val="both"/>
              <w:rPr>
                <w:rFonts w:ascii="Times New Roman" w:hAnsi="Times New Roman" w:cs="Times New Roman"/>
                <w:sz w:val="24"/>
                <w:szCs w:val="24"/>
              </w:rPr>
            </w:pPr>
            <w:r w:rsidRPr="000B71EC">
              <w:rPr>
                <w:rFonts w:ascii="Times New Roman" w:hAnsi="Times New Roman" w:cs="Times New Roman"/>
                <w:sz w:val="24"/>
                <w:szCs w:val="24"/>
              </w:rPr>
              <w:t>журналы операций №№1,2,3,4,5,6,7,8,9, оформленные в установленном порядке с приложением всех документов за 3 предыдущих года</w:t>
            </w:r>
          </w:p>
        </w:tc>
        <w:tc>
          <w:tcPr>
            <w:tcW w:w="1682" w:type="dxa"/>
          </w:tcPr>
          <w:p w:rsidR="005273BF" w:rsidRPr="000B71EC" w:rsidRDefault="005273BF" w:rsidP="003169BB">
            <w:pPr>
              <w:widowControl w:val="0"/>
              <w:spacing w:after="0" w:line="240" w:lineRule="auto"/>
              <w:jc w:val="both"/>
              <w:rPr>
                <w:rFonts w:ascii="Times New Roman" w:hAnsi="Times New Roman" w:cs="Times New Roman"/>
                <w:color w:val="0000FF"/>
                <w:sz w:val="24"/>
                <w:szCs w:val="24"/>
              </w:rPr>
            </w:pPr>
          </w:p>
        </w:tc>
        <w:tc>
          <w:tcPr>
            <w:tcW w:w="1583" w:type="dxa"/>
          </w:tcPr>
          <w:p w:rsidR="005273BF" w:rsidRPr="000B71EC" w:rsidRDefault="005273BF" w:rsidP="003169BB">
            <w:pPr>
              <w:widowControl w:val="0"/>
              <w:spacing w:after="0" w:line="240" w:lineRule="auto"/>
              <w:jc w:val="both"/>
              <w:rPr>
                <w:rFonts w:ascii="Times New Roman" w:hAnsi="Times New Roman" w:cs="Times New Roman"/>
                <w:color w:val="0000FF"/>
                <w:sz w:val="24"/>
                <w:szCs w:val="24"/>
              </w:rPr>
            </w:pPr>
            <w:r w:rsidRPr="000B71EC">
              <w:rPr>
                <w:rFonts w:ascii="Times New Roman" w:hAnsi="Times New Roman" w:cs="Times New Roman"/>
                <w:sz w:val="24"/>
                <w:szCs w:val="24"/>
              </w:rPr>
              <w:t>Данные документы остаются в учреждении</w:t>
            </w:r>
          </w:p>
        </w:tc>
      </w:tr>
      <w:tr w:rsidR="005273BF" w:rsidRPr="000B71EC" w:rsidTr="003169BB">
        <w:tc>
          <w:tcPr>
            <w:tcW w:w="6663" w:type="dxa"/>
          </w:tcPr>
          <w:p w:rsidR="005273BF" w:rsidRPr="000B71EC" w:rsidRDefault="005273BF" w:rsidP="003169BB">
            <w:pPr>
              <w:widowControl w:val="0"/>
              <w:adjustRightInd w:val="0"/>
              <w:spacing w:after="0" w:line="240" w:lineRule="auto"/>
              <w:ind w:left="349"/>
              <w:jc w:val="both"/>
              <w:rPr>
                <w:rFonts w:ascii="Times New Roman" w:hAnsi="Times New Roman" w:cs="Times New Roman"/>
                <w:sz w:val="24"/>
                <w:szCs w:val="24"/>
              </w:rPr>
            </w:pPr>
            <w:r w:rsidRPr="000B71EC">
              <w:rPr>
                <w:rFonts w:ascii="Times New Roman" w:hAnsi="Times New Roman" w:cs="Times New Roman"/>
                <w:b/>
                <w:sz w:val="24"/>
                <w:szCs w:val="24"/>
              </w:rPr>
              <w:t>Логины, пароли, ключи</w:t>
            </w:r>
            <w:r w:rsidR="003169BB" w:rsidRPr="000B71EC">
              <w:rPr>
                <w:rFonts w:ascii="Times New Roman" w:hAnsi="Times New Roman" w:cs="Times New Roman"/>
                <w:b/>
                <w:sz w:val="24"/>
                <w:szCs w:val="24"/>
              </w:rPr>
              <w:t xml:space="preserve"> </w:t>
            </w:r>
            <w:r w:rsidRPr="000B71EC">
              <w:rPr>
                <w:rFonts w:ascii="Times New Roman" w:hAnsi="Times New Roman" w:cs="Times New Roman"/>
                <w:b/>
                <w:sz w:val="24"/>
                <w:szCs w:val="24"/>
              </w:rPr>
              <w:t>к сайтам, отчетности и др.</w:t>
            </w:r>
          </w:p>
        </w:tc>
        <w:tc>
          <w:tcPr>
            <w:tcW w:w="1682" w:type="dxa"/>
          </w:tcPr>
          <w:p w:rsidR="005273BF" w:rsidRPr="000B71EC" w:rsidRDefault="005273BF" w:rsidP="003169BB">
            <w:pPr>
              <w:widowControl w:val="0"/>
              <w:spacing w:after="0" w:line="240" w:lineRule="auto"/>
              <w:jc w:val="both"/>
              <w:rPr>
                <w:rFonts w:ascii="Times New Roman" w:hAnsi="Times New Roman" w:cs="Times New Roman"/>
                <w:sz w:val="24"/>
                <w:szCs w:val="24"/>
              </w:rPr>
            </w:pPr>
          </w:p>
        </w:tc>
        <w:tc>
          <w:tcPr>
            <w:tcW w:w="1583" w:type="dxa"/>
          </w:tcPr>
          <w:p w:rsidR="005273BF" w:rsidRPr="000B71EC" w:rsidRDefault="005273BF" w:rsidP="003169BB">
            <w:pPr>
              <w:widowControl w:val="0"/>
              <w:spacing w:after="0" w:line="240" w:lineRule="auto"/>
              <w:jc w:val="both"/>
              <w:rPr>
                <w:rFonts w:ascii="Times New Roman" w:hAnsi="Times New Roman" w:cs="Times New Roman"/>
                <w:sz w:val="24"/>
                <w:szCs w:val="24"/>
              </w:rPr>
            </w:pPr>
          </w:p>
        </w:tc>
      </w:tr>
      <w:tr w:rsidR="005273BF" w:rsidRPr="000B71EC" w:rsidTr="003169BB">
        <w:tc>
          <w:tcPr>
            <w:tcW w:w="6663" w:type="dxa"/>
          </w:tcPr>
          <w:p w:rsidR="005273BF" w:rsidRPr="000B71EC" w:rsidRDefault="005273BF" w:rsidP="003169BB">
            <w:pPr>
              <w:widowControl w:val="0"/>
              <w:adjustRightInd w:val="0"/>
              <w:spacing w:after="0" w:line="240" w:lineRule="auto"/>
              <w:ind w:left="349"/>
              <w:jc w:val="both"/>
              <w:rPr>
                <w:rFonts w:ascii="Times New Roman" w:hAnsi="Times New Roman" w:cs="Times New Roman"/>
                <w:sz w:val="24"/>
                <w:szCs w:val="24"/>
              </w:rPr>
            </w:pPr>
            <w:r w:rsidRPr="000B71EC">
              <w:rPr>
                <w:rFonts w:ascii="Times New Roman" w:hAnsi="Times New Roman" w:cs="Times New Roman"/>
                <w:sz w:val="24"/>
                <w:szCs w:val="24"/>
              </w:rPr>
              <w:t>Процессор (компьютер) бухгалтерский</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для переноса информации</w:t>
            </w:r>
            <w:proofErr w:type="gramStart"/>
            <w:r w:rsidRPr="000B71EC">
              <w:rPr>
                <w:rFonts w:ascii="Times New Roman" w:hAnsi="Times New Roman" w:cs="Times New Roman"/>
                <w:sz w:val="24"/>
                <w:szCs w:val="24"/>
              </w:rPr>
              <w:t xml:space="preserve"> И</w:t>
            </w:r>
            <w:proofErr w:type="gramEnd"/>
            <w:r w:rsidRPr="000B71EC">
              <w:rPr>
                <w:rFonts w:ascii="Times New Roman" w:hAnsi="Times New Roman" w:cs="Times New Roman"/>
                <w:sz w:val="24"/>
                <w:szCs w:val="24"/>
              </w:rPr>
              <w:t>нв. №</w:t>
            </w:r>
          </w:p>
        </w:tc>
        <w:tc>
          <w:tcPr>
            <w:tcW w:w="1682" w:type="dxa"/>
          </w:tcPr>
          <w:p w:rsidR="005273BF" w:rsidRPr="000B71EC" w:rsidRDefault="005273BF" w:rsidP="003169BB">
            <w:pPr>
              <w:widowControl w:val="0"/>
              <w:spacing w:after="0" w:line="240" w:lineRule="auto"/>
              <w:jc w:val="both"/>
              <w:rPr>
                <w:rFonts w:ascii="Times New Roman" w:hAnsi="Times New Roman" w:cs="Times New Roman"/>
                <w:sz w:val="24"/>
                <w:szCs w:val="24"/>
              </w:rPr>
            </w:pPr>
          </w:p>
        </w:tc>
        <w:tc>
          <w:tcPr>
            <w:tcW w:w="1583" w:type="dxa"/>
          </w:tcPr>
          <w:p w:rsidR="005273BF" w:rsidRPr="000B71EC" w:rsidRDefault="005273BF" w:rsidP="003169BB">
            <w:pPr>
              <w:widowControl w:val="0"/>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Срок на 1 год</w:t>
            </w:r>
          </w:p>
        </w:tc>
      </w:tr>
    </w:tbl>
    <w:p w:rsidR="000B71EC" w:rsidRPr="000B71EC" w:rsidRDefault="000B71EC" w:rsidP="003169BB">
      <w:pPr>
        <w:spacing w:after="0" w:line="240" w:lineRule="auto"/>
        <w:jc w:val="both"/>
        <w:rPr>
          <w:rFonts w:ascii="Times New Roman" w:hAnsi="Times New Roman" w:cs="Times New Roman"/>
          <w:sz w:val="28"/>
          <w:szCs w:val="28"/>
        </w:rPr>
      </w:pPr>
    </w:p>
    <w:p w:rsidR="000B71EC" w:rsidRPr="000B71EC" w:rsidRDefault="000B71EC" w:rsidP="003169BB">
      <w:pPr>
        <w:spacing w:after="0" w:line="240" w:lineRule="auto"/>
        <w:jc w:val="both"/>
        <w:rPr>
          <w:rFonts w:ascii="Times New Roman" w:hAnsi="Times New Roman" w:cs="Times New Roman"/>
          <w:sz w:val="28"/>
          <w:szCs w:val="28"/>
        </w:rPr>
      </w:pPr>
    </w:p>
    <w:p w:rsidR="005273BF" w:rsidRPr="000B71EC" w:rsidRDefault="005273BF"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t>Документы, в соответствии с Реестром документов, передал ________________________________________________</w:t>
      </w:r>
      <w:r w:rsidR="003169BB" w:rsidRPr="000B71EC">
        <w:rPr>
          <w:rFonts w:ascii="Times New Roman" w:hAnsi="Times New Roman" w:cs="Times New Roman"/>
          <w:sz w:val="28"/>
          <w:szCs w:val="28"/>
        </w:rPr>
        <w:t xml:space="preserve"> </w:t>
      </w: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(Ф.И.О</w:t>
      </w:r>
      <w:r w:rsidR="000B71EC" w:rsidRPr="000B71EC">
        <w:rPr>
          <w:rFonts w:ascii="Times New Roman" w:hAnsi="Times New Roman" w:cs="Times New Roman"/>
          <w:sz w:val="24"/>
          <w:szCs w:val="24"/>
        </w:rPr>
        <w:t>. ответственного лица Заказчика</w:t>
      </w:r>
      <w:r w:rsidRPr="000B71EC">
        <w:rPr>
          <w:rFonts w:ascii="Times New Roman" w:hAnsi="Times New Roman" w:cs="Times New Roman"/>
          <w:sz w:val="24"/>
          <w:szCs w:val="24"/>
        </w:rPr>
        <w:t>)</w:t>
      </w:r>
    </w:p>
    <w:p w:rsidR="000B71EC" w:rsidRPr="000B71EC" w:rsidRDefault="000B71EC" w:rsidP="003169BB">
      <w:pPr>
        <w:spacing w:after="0" w:line="240" w:lineRule="auto"/>
        <w:jc w:val="both"/>
        <w:rPr>
          <w:rFonts w:ascii="Times New Roman" w:hAnsi="Times New Roman" w:cs="Times New Roman"/>
          <w:sz w:val="28"/>
          <w:szCs w:val="28"/>
        </w:rPr>
      </w:pPr>
    </w:p>
    <w:p w:rsidR="005273BF" w:rsidRPr="000B71EC" w:rsidRDefault="005273BF"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t>«______»__________________20___г.</w:t>
      </w:r>
    </w:p>
    <w:p w:rsidR="000B71EC" w:rsidRPr="000B71EC" w:rsidRDefault="000B71EC" w:rsidP="003169BB">
      <w:pPr>
        <w:spacing w:after="0" w:line="240" w:lineRule="auto"/>
        <w:jc w:val="both"/>
        <w:rPr>
          <w:rFonts w:ascii="Times New Roman" w:hAnsi="Times New Roman" w:cs="Times New Roman"/>
          <w:sz w:val="28"/>
          <w:szCs w:val="28"/>
        </w:rPr>
      </w:pPr>
    </w:p>
    <w:p w:rsidR="005273BF" w:rsidRPr="000B71EC" w:rsidRDefault="005273BF"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t>документы, в соответствии с Реестром документов, получил _________________________________________________</w:t>
      </w:r>
      <w:r w:rsidR="003169BB" w:rsidRPr="000B71EC">
        <w:rPr>
          <w:rFonts w:ascii="Times New Roman" w:hAnsi="Times New Roman" w:cs="Times New Roman"/>
          <w:sz w:val="28"/>
          <w:szCs w:val="28"/>
        </w:rPr>
        <w:t xml:space="preserve"> </w:t>
      </w:r>
    </w:p>
    <w:p w:rsidR="005273BF" w:rsidRPr="000B71EC" w:rsidRDefault="005273BF"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(Ф.И.О. ответственного лица Исполнителя)</w:t>
      </w:r>
    </w:p>
    <w:p w:rsidR="000B71EC" w:rsidRPr="000B71EC" w:rsidRDefault="000B71EC" w:rsidP="003169BB">
      <w:pPr>
        <w:spacing w:after="0" w:line="240" w:lineRule="auto"/>
        <w:jc w:val="both"/>
        <w:rPr>
          <w:rFonts w:ascii="Times New Roman" w:hAnsi="Times New Roman" w:cs="Times New Roman"/>
          <w:sz w:val="28"/>
          <w:szCs w:val="28"/>
        </w:rPr>
      </w:pPr>
    </w:p>
    <w:p w:rsidR="00746A5E" w:rsidRPr="000B71EC" w:rsidRDefault="005273BF"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t>«______»__________________20___г.</w:t>
      </w:r>
    </w:p>
    <w:p w:rsidR="00854C1A" w:rsidRPr="000B71EC" w:rsidRDefault="00854C1A" w:rsidP="003169BB">
      <w:pPr>
        <w:spacing w:after="0" w:line="240" w:lineRule="auto"/>
        <w:ind w:left="8121" w:right="44"/>
        <w:jc w:val="both"/>
        <w:rPr>
          <w:rFonts w:ascii="Times New Roman" w:hAnsi="Times New Roman" w:cs="Times New Roman"/>
          <w:sz w:val="28"/>
          <w:szCs w:val="28"/>
        </w:rPr>
      </w:pPr>
      <w:r w:rsidRPr="000B71EC">
        <w:rPr>
          <w:rFonts w:ascii="Times New Roman" w:hAnsi="Times New Roman" w:cs="Times New Roman"/>
          <w:sz w:val="28"/>
          <w:szCs w:val="28"/>
        </w:rPr>
        <w:br w:type="page"/>
      </w:r>
    </w:p>
    <w:p w:rsidR="0098687B" w:rsidRPr="000B71EC" w:rsidRDefault="000B71EC" w:rsidP="00854C1A">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7 к приказу заведующего от 29.12.2017 г. № 349</w:t>
      </w:r>
    </w:p>
    <w:p w:rsidR="00854C1A" w:rsidRPr="000B71EC" w:rsidRDefault="00854C1A" w:rsidP="003169BB">
      <w:pPr>
        <w:spacing w:after="0" w:line="240" w:lineRule="auto"/>
        <w:ind w:right="44"/>
        <w:jc w:val="center"/>
        <w:rPr>
          <w:rFonts w:ascii="Times New Roman" w:hAnsi="Times New Roman" w:cs="Times New Roman"/>
          <w:b/>
          <w:bCs/>
          <w:sz w:val="28"/>
          <w:szCs w:val="28"/>
        </w:rPr>
      </w:pPr>
    </w:p>
    <w:p w:rsidR="006426F9" w:rsidRPr="000B71EC" w:rsidRDefault="006426F9" w:rsidP="003169BB">
      <w:pPr>
        <w:spacing w:after="0" w:line="240" w:lineRule="auto"/>
        <w:ind w:right="44"/>
        <w:jc w:val="center"/>
        <w:rPr>
          <w:rFonts w:ascii="Times New Roman" w:hAnsi="Times New Roman" w:cs="Times New Roman"/>
          <w:b/>
          <w:bCs/>
          <w:sz w:val="28"/>
          <w:szCs w:val="28"/>
        </w:rPr>
      </w:pPr>
      <w:r w:rsidRPr="000B71EC">
        <w:rPr>
          <w:rFonts w:ascii="Times New Roman" w:hAnsi="Times New Roman" w:cs="Times New Roman"/>
          <w:b/>
          <w:bCs/>
          <w:sz w:val="28"/>
          <w:szCs w:val="28"/>
        </w:rPr>
        <w:t>Порядок проведения инвентаризаций</w:t>
      </w:r>
    </w:p>
    <w:p w:rsidR="006426F9" w:rsidRPr="000B71EC" w:rsidRDefault="006426F9" w:rsidP="003169BB">
      <w:pPr>
        <w:pStyle w:val="ConsPlusNormal"/>
        <w:jc w:val="both"/>
        <w:outlineLvl w:val="1"/>
        <w:rPr>
          <w:rFonts w:ascii="Times New Roman" w:hAnsi="Times New Roman" w:cs="Times New Roman"/>
          <w:sz w:val="28"/>
          <w:szCs w:val="28"/>
        </w:rPr>
      </w:pPr>
    </w:p>
    <w:p w:rsidR="006426F9" w:rsidRPr="000B71EC" w:rsidRDefault="006426F9" w:rsidP="003169BB">
      <w:pPr>
        <w:pStyle w:val="ConsPlusNormal"/>
        <w:jc w:val="both"/>
        <w:outlineLvl w:val="0"/>
        <w:rPr>
          <w:rFonts w:ascii="Times New Roman" w:hAnsi="Times New Roman" w:cs="Times New Roman"/>
          <w:sz w:val="28"/>
          <w:szCs w:val="28"/>
        </w:rPr>
      </w:pPr>
      <w:r w:rsidRPr="000B71EC">
        <w:rPr>
          <w:rFonts w:ascii="Times New Roman" w:hAnsi="Times New Roman" w:cs="Times New Roman"/>
          <w:sz w:val="28"/>
          <w:szCs w:val="28"/>
        </w:rPr>
        <w:t>1. Общие положения</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 xml:space="preserve">1.1. Настоящий Порядок устанавливает порядок проведения инвентаризации имущества и финансовых обязательств Учреждения и оформления ее результатов. </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1.2. Для целей настоящего Порядка под имуществом Учреждения понимаются основные средства, нематериальные активы, финансовые вложения, производственные запасы, прочие запасы, денежные средства и прочие финансовые активы, а под финансовыми обязательствами - кредиторская задолженность, кредиты банков, займы и резервы.</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1.3.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1.4. Проведение инвентаризаций обязательно:</w:t>
      </w:r>
    </w:p>
    <w:p w:rsidR="006426F9" w:rsidRPr="000B71EC" w:rsidRDefault="006426F9" w:rsidP="00DA0764">
      <w:pPr>
        <w:numPr>
          <w:ilvl w:val="0"/>
          <w:numId w:val="38"/>
        </w:numPr>
        <w:tabs>
          <w:tab w:val="clear" w:pos="360"/>
          <w:tab w:val="left"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при передаче имущества в аренду;</w:t>
      </w:r>
    </w:p>
    <w:p w:rsidR="006426F9" w:rsidRPr="000B71EC" w:rsidRDefault="006426F9" w:rsidP="00DA0764">
      <w:pPr>
        <w:numPr>
          <w:ilvl w:val="0"/>
          <w:numId w:val="38"/>
        </w:numPr>
        <w:tabs>
          <w:tab w:val="clear" w:pos="360"/>
          <w:tab w:val="left"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при смене материально–ответственных лиц;</w:t>
      </w:r>
    </w:p>
    <w:p w:rsidR="006426F9" w:rsidRPr="000B71EC" w:rsidRDefault="006426F9" w:rsidP="00DA0764">
      <w:pPr>
        <w:numPr>
          <w:ilvl w:val="0"/>
          <w:numId w:val="38"/>
        </w:numPr>
        <w:tabs>
          <w:tab w:val="clear" w:pos="360"/>
          <w:tab w:val="left"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при выявлении фактов хищения, злоупотребления или порчи имущества;</w:t>
      </w:r>
    </w:p>
    <w:p w:rsidR="006426F9" w:rsidRPr="000B71EC" w:rsidRDefault="006426F9" w:rsidP="00DA0764">
      <w:pPr>
        <w:numPr>
          <w:ilvl w:val="0"/>
          <w:numId w:val="38"/>
        </w:numPr>
        <w:tabs>
          <w:tab w:val="clear" w:pos="360"/>
          <w:tab w:val="left"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в случае стихийного бедствия, пожара или других чрезвычайных ситуаций, вызванных экстремальными условиями;</w:t>
      </w:r>
    </w:p>
    <w:p w:rsidR="006426F9" w:rsidRPr="000B71EC" w:rsidRDefault="006426F9" w:rsidP="00DA0764">
      <w:pPr>
        <w:numPr>
          <w:ilvl w:val="0"/>
          <w:numId w:val="38"/>
        </w:numPr>
        <w:tabs>
          <w:tab w:val="clear" w:pos="360"/>
          <w:tab w:val="left"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при реорганизации или ликвидации Учреждения;</w:t>
      </w:r>
    </w:p>
    <w:p w:rsidR="006426F9" w:rsidRPr="000B71EC" w:rsidRDefault="006426F9" w:rsidP="00DA0764">
      <w:pPr>
        <w:numPr>
          <w:ilvl w:val="0"/>
          <w:numId w:val="38"/>
        </w:numPr>
        <w:tabs>
          <w:tab w:val="clear" w:pos="360"/>
          <w:tab w:val="left"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в других случаях, предусмотренных законодательством РФ. </w:t>
      </w:r>
    </w:p>
    <w:p w:rsidR="006426F9" w:rsidRPr="000B71EC" w:rsidRDefault="006426F9" w:rsidP="003169BB">
      <w:pPr>
        <w:pStyle w:val="ConsPlusNormal"/>
        <w:jc w:val="both"/>
        <w:outlineLvl w:val="1"/>
        <w:rPr>
          <w:rFonts w:ascii="Times New Roman" w:hAnsi="Times New Roman" w:cs="Times New Roman"/>
          <w:sz w:val="28"/>
          <w:szCs w:val="28"/>
        </w:rPr>
      </w:pPr>
    </w:p>
    <w:p w:rsidR="006426F9" w:rsidRPr="000B71EC" w:rsidRDefault="006426F9" w:rsidP="000B71EC">
      <w:pPr>
        <w:pStyle w:val="ConsPlusNormal"/>
        <w:outlineLvl w:val="0"/>
        <w:rPr>
          <w:rFonts w:ascii="Times New Roman" w:hAnsi="Times New Roman" w:cs="Times New Roman"/>
          <w:sz w:val="28"/>
          <w:szCs w:val="28"/>
        </w:rPr>
      </w:pPr>
      <w:r w:rsidRPr="000B71EC">
        <w:rPr>
          <w:rFonts w:ascii="Times New Roman" w:hAnsi="Times New Roman" w:cs="Times New Roman"/>
          <w:sz w:val="28"/>
          <w:szCs w:val="28"/>
        </w:rPr>
        <w:t>2. Общие правила проведения инвентаризации</w:t>
      </w:r>
    </w:p>
    <w:p w:rsidR="006426F9" w:rsidRPr="000B71EC" w:rsidRDefault="006426F9" w:rsidP="003169BB">
      <w:pPr>
        <w:pStyle w:val="ConsPlusNormal"/>
        <w:jc w:val="both"/>
        <w:rPr>
          <w:rFonts w:ascii="Times New Roman" w:hAnsi="Times New Roman" w:cs="Times New Roman"/>
          <w:sz w:val="28"/>
          <w:szCs w:val="28"/>
        </w:rPr>
      </w:pPr>
    </w:p>
    <w:p w:rsidR="006426F9" w:rsidRPr="000B71EC" w:rsidRDefault="006426F9" w:rsidP="00854C1A">
      <w:pPr>
        <w:pStyle w:val="ac"/>
        <w:spacing w:after="0" w:line="240" w:lineRule="auto"/>
        <w:ind w:firstLine="567"/>
        <w:jc w:val="both"/>
        <w:rPr>
          <w:rFonts w:ascii="Times New Roman" w:hAnsi="Times New Roman" w:cs="Times New Roman"/>
          <w:sz w:val="28"/>
          <w:szCs w:val="28"/>
        </w:rPr>
      </w:pPr>
      <w:r w:rsidRPr="000B71EC">
        <w:rPr>
          <w:rFonts w:ascii="Times New Roman" w:hAnsi="Times New Roman" w:cs="Times New Roman"/>
          <w:sz w:val="28"/>
          <w:szCs w:val="28"/>
        </w:rPr>
        <w:t>2.1. Плановая инвентаризация проводится:</w:t>
      </w:r>
    </w:p>
    <w:p w:rsidR="006426F9" w:rsidRPr="000B71EC" w:rsidRDefault="006426F9" w:rsidP="00DA0764">
      <w:pPr>
        <w:numPr>
          <w:ilvl w:val="0"/>
          <w:numId w:val="39"/>
        </w:numPr>
        <w:tabs>
          <w:tab w:val="clear" w:pos="360"/>
          <w:tab w:val="num"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основных средств – один раз в три года по состоянию на 1 ноября отчетного года;</w:t>
      </w:r>
    </w:p>
    <w:p w:rsidR="006426F9" w:rsidRPr="000B71EC" w:rsidRDefault="006426F9" w:rsidP="00DA0764">
      <w:pPr>
        <w:numPr>
          <w:ilvl w:val="0"/>
          <w:numId w:val="39"/>
        </w:numPr>
        <w:tabs>
          <w:tab w:val="clear" w:pos="360"/>
          <w:tab w:val="num"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товаров, материалов – один раз в год по состоянию на</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дату, определенную в приказе;</w:t>
      </w:r>
    </w:p>
    <w:p w:rsidR="006426F9" w:rsidRPr="000B71EC" w:rsidRDefault="006426F9" w:rsidP="00DA0764">
      <w:pPr>
        <w:numPr>
          <w:ilvl w:val="0"/>
          <w:numId w:val="39"/>
        </w:numPr>
        <w:tabs>
          <w:tab w:val="clear" w:pos="360"/>
          <w:tab w:val="num"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денежных средств на счетах - один раз в год по состоянию на 31 декабря отчетного года;</w:t>
      </w:r>
    </w:p>
    <w:p w:rsidR="006426F9" w:rsidRPr="000B71EC" w:rsidRDefault="006426F9" w:rsidP="00DA0764">
      <w:pPr>
        <w:numPr>
          <w:ilvl w:val="0"/>
          <w:numId w:val="39"/>
        </w:numPr>
        <w:tabs>
          <w:tab w:val="clear" w:pos="360"/>
          <w:tab w:val="num"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расчетов по налогам – один раз в год по состоянию на 31 декабря отчетного года;</w:t>
      </w:r>
    </w:p>
    <w:p w:rsidR="006426F9" w:rsidRPr="000B71EC" w:rsidRDefault="006426F9" w:rsidP="00DA0764">
      <w:pPr>
        <w:numPr>
          <w:ilvl w:val="0"/>
          <w:numId w:val="39"/>
        </w:numPr>
        <w:tabs>
          <w:tab w:val="clear" w:pos="360"/>
          <w:tab w:val="num" w:pos="1134"/>
        </w:tabs>
        <w:spacing w:after="0" w:line="240" w:lineRule="auto"/>
        <w:ind w:left="0" w:firstLine="709"/>
        <w:jc w:val="both"/>
        <w:rPr>
          <w:rFonts w:ascii="Times New Roman" w:hAnsi="Times New Roman" w:cs="Times New Roman"/>
          <w:sz w:val="28"/>
          <w:szCs w:val="28"/>
        </w:rPr>
      </w:pPr>
      <w:r w:rsidRPr="000B71EC">
        <w:rPr>
          <w:rFonts w:ascii="Times New Roman" w:hAnsi="Times New Roman" w:cs="Times New Roman"/>
          <w:sz w:val="28"/>
          <w:szCs w:val="28"/>
        </w:rPr>
        <w:t>расчетов с дебиторами и кредиторами – один раз в год по состоянию на 31 декабря отчетного года;</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2.2. Для проведения плановых инвентаризаций, а так же инвентаризаций при смене материально ответственных лиц в Учреждении создается инвентаризационная комиссия. Персональную ответственность за выполнение обязанностей комиссии несет Председатель комиссии.</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lastRenderedPageBreak/>
        <w:t xml:space="preserve">2.3. 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0B71EC">
        <w:rPr>
          <w:rFonts w:ascii="Times New Roman" w:hAnsi="Times New Roman" w:cs="Times New Roman"/>
          <w:sz w:val="28"/>
          <w:szCs w:val="28"/>
        </w:rPr>
        <w:t>недействительными</w:t>
      </w:r>
      <w:proofErr w:type="gramEnd"/>
      <w:r w:rsidRPr="000B71EC">
        <w:rPr>
          <w:rFonts w:ascii="Times New Roman" w:hAnsi="Times New Roman" w:cs="Times New Roman"/>
          <w:sz w:val="28"/>
          <w:szCs w:val="28"/>
        </w:rPr>
        <w:t>.</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2.5. Сведения о фактическом наличии имущества и реальности учтенных финансовых обязательств записываются в инвентаризационные описи и акты инвентаризации.</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2.6. Инвентаризационная комиссия обеспечивает полноту и точность внесения в описи данных о фактических остатках основных средств, запасов, денежных средств, другого имущества и финансовых обязательств, правильность и своевременность оформления материалов инвентаризации.</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2.7. Фактическое наличие имущества при инвентаризации определяют путем обязательного подсчета.</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2.8. Проверка фактического наличия имущества производится при обязательном участии материально ответственных лиц.</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Описи заполняются чернилами или шариковой ручкой четко и ясно, без помарок и подчисток.</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0B71EC">
        <w:rPr>
          <w:rFonts w:ascii="Times New Roman" w:hAnsi="Times New Roman" w:cs="Times New Roman"/>
          <w:sz w:val="28"/>
          <w:szCs w:val="28"/>
        </w:rPr>
        <w:t>зачеркнутыми</w:t>
      </w:r>
      <w:proofErr w:type="gramEnd"/>
      <w:r w:rsidRPr="000B71EC">
        <w:rPr>
          <w:rFonts w:ascii="Times New Roman" w:hAnsi="Times New Roman" w:cs="Times New Roman"/>
          <w:sz w:val="28"/>
          <w:szCs w:val="28"/>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В описях не допускается оставлять незаполненные строки, на последних страницах незаполненные строки прочеркиваются.</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 xml:space="preserve">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w:t>
      </w:r>
      <w:r w:rsidRPr="000B71EC">
        <w:rPr>
          <w:rFonts w:ascii="Times New Roman" w:hAnsi="Times New Roman" w:cs="Times New Roman"/>
          <w:sz w:val="28"/>
          <w:szCs w:val="28"/>
        </w:rPr>
        <w:lastRenderedPageBreak/>
        <w:t>принятии перечисленного в описи имущества на ответственное хранение.</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При проверке фактического наличия имущества в случае смены материально ответственных лиц принявши</w:t>
      </w:r>
      <w:r w:rsidR="00854C1A" w:rsidRPr="000B71EC">
        <w:rPr>
          <w:rFonts w:ascii="Times New Roman" w:hAnsi="Times New Roman" w:cs="Times New Roman"/>
          <w:sz w:val="28"/>
          <w:szCs w:val="28"/>
        </w:rPr>
        <w:t>х</w:t>
      </w:r>
      <w:r w:rsidRPr="000B71EC">
        <w:rPr>
          <w:rFonts w:ascii="Times New Roman" w:hAnsi="Times New Roman" w:cs="Times New Roman"/>
          <w:sz w:val="28"/>
          <w:szCs w:val="28"/>
        </w:rPr>
        <w:t xml:space="preserve"> имущество расписывается в описи в получении, а сдавши</w:t>
      </w:r>
      <w:r w:rsidR="00854C1A" w:rsidRPr="000B71EC">
        <w:rPr>
          <w:rFonts w:ascii="Times New Roman" w:hAnsi="Times New Roman" w:cs="Times New Roman"/>
          <w:sz w:val="28"/>
          <w:szCs w:val="28"/>
        </w:rPr>
        <w:t>х</w:t>
      </w:r>
      <w:r w:rsidRPr="000B71EC">
        <w:rPr>
          <w:rFonts w:ascii="Times New Roman" w:hAnsi="Times New Roman" w:cs="Times New Roman"/>
          <w:sz w:val="28"/>
          <w:szCs w:val="28"/>
        </w:rPr>
        <w:t xml:space="preserve"> - в сдаче этого имущества.</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2.11. В тех случаях, когда материально ответственные лица обнаружат после инвентаризации ошибки в описях, они должны немедленно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6426F9" w:rsidRPr="000B71EC" w:rsidRDefault="006426F9" w:rsidP="003169BB">
      <w:pPr>
        <w:pStyle w:val="ConsPlusNormal"/>
        <w:ind w:firstLine="540"/>
        <w:jc w:val="both"/>
        <w:rPr>
          <w:rFonts w:ascii="Times New Roman" w:hAnsi="Times New Roman" w:cs="Times New Roman"/>
          <w:sz w:val="28"/>
          <w:szCs w:val="28"/>
        </w:rPr>
      </w:pPr>
      <w:r w:rsidRPr="000B71EC">
        <w:rPr>
          <w:rFonts w:ascii="Times New Roman" w:hAnsi="Times New Roman" w:cs="Times New Roman"/>
          <w:sz w:val="28"/>
          <w:szCs w:val="28"/>
        </w:rPr>
        <w:t xml:space="preserve">2.12. Для оформления инвентаризации применяются следующие регистры бухгалтерского учета по инвентаризации имущества и финансовых обязательств: </w:t>
      </w:r>
    </w:p>
    <w:p w:rsidR="006426F9" w:rsidRPr="000B71EC" w:rsidRDefault="006426F9" w:rsidP="003169BB">
      <w:pPr>
        <w:pStyle w:val="ConsPlusNormal"/>
        <w:jc w:val="both"/>
        <w:rPr>
          <w:rFonts w:ascii="Times New Roman" w:hAnsi="Times New Roman" w:cs="Times New Roman"/>
          <w:sz w:val="28"/>
          <w:szCs w:val="28"/>
        </w:rPr>
      </w:pP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3"/>
        <w:gridCol w:w="7242"/>
      </w:tblGrid>
      <w:tr w:rsidR="006426F9" w:rsidRPr="000B71EC" w:rsidTr="00854C1A">
        <w:trPr>
          <w:trHeight w:val="348"/>
        </w:trPr>
        <w:tc>
          <w:tcPr>
            <w:tcW w:w="883" w:type="dxa"/>
            <w:vAlign w:val="center"/>
          </w:tcPr>
          <w:p w:rsidR="006426F9" w:rsidRPr="000B71EC" w:rsidRDefault="006426F9" w:rsidP="00854C1A">
            <w:pPr>
              <w:spacing w:after="0" w:line="240" w:lineRule="auto"/>
              <w:jc w:val="center"/>
              <w:rPr>
                <w:rFonts w:ascii="Times New Roman" w:hAnsi="Times New Roman" w:cs="Times New Roman"/>
                <w:b/>
                <w:snapToGrid w:val="0"/>
                <w:sz w:val="24"/>
                <w:szCs w:val="24"/>
              </w:rPr>
            </w:pPr>
            <w:r w:rsidRPr="000B71EC">
              <w:rPr>
                <w:rFonts w:ascii="Times New Roman" w:hAnsi="Times New Roman" w:cs="Times New Roman"/>
                <w:b/>
                <w:snapToGrid w:val="0"/>
                <w:sz w:val="24"/>
                <w:szCs w:val="24"/>
              </w:rPr>
              <w:t>№</w:t>
            </w:r>
          </w:p>
          <w:p w:rsidR="006426F9" w:rsidRPr="000B71EC" w:rsidRDefault="006426F9" w:rsidP="00854C1A">
            <w:pPr>
              <w:spacing w:after="0" w:line="240" w:lineRule="auto"/>
              <w:jc w:val="center"/>
              <w:rPr>
                <w:rFonts w:ascii="Times New Roman" w:hAnsi="Times New Roman" w:cs="Times New Roman"/>
                <w:b/>
                <w:snapToGrid w:val="0"/>
                <w:sz w:val="24"/>
                <w:szCs w:val="24"/>
              </w:rPr>
            </w:pPr>
            <w:proofErr w:type="gramStart"/>
            <w:r w:rsidRPr="000B71EC">
              <w:rPr>
                <w:rFonts w:ascii="Times New Roman" w:hAnsi="Times New Roman" w:cs="Times New Roman"/>
                <w:b/>
                <w:snapToGrid w:val="0"/>
                <w:sz w:val="24"/>
                <w:szCs w:val="24"/>
              </w:rPr>
              <w:t>п</w:t>
            </w:r>
            <w:proofErr w:type="gramEnd"/>
            <w:r w:rsidRPr="000B71EC">
              <w:rPr>
                <w:rFonts w:ascii="Times New Roman" w:hAnsi="Times New Roman" w:cs="Times New Roman"/>
                <w:b/>
                <w:snapToGrid w:val="0"/>
                <w:sz w:val="24"/>
                <w:szCs w:val="24"/>
              </w:rPr>
              <w:t>/п</w:t>
            </w:r>
          </w:p>
        </w:tc>
        <w:tc>
          <w:tcPr>
            <w:tcW w:w="7242" w:type="dxa"/>
            <w:vAlign w:val="center"/>
          </w:tcPr>
          <w:p w:rsidR="006426F9" w:rsidRPr="000B71EC" w:rsidRDefault="006426F9" w:rsidP="00854C1A">
            <w:pPr>
              <w:spacing w:after="0" w:line="240" w:lineRule="auto"/>
              <w:jc w:val="center"/>
              <w:rPr>
                <w:rFonts w:ascii="Times New Roman" w:hAnsi="Times New Roman" w:cs="Times New Roman"/>
                <w:b/>
                <w:snapToGrid w:val="0"/>
                <w:sz w:val="24"/>
                <w:szCs w:val="24"/>
              </w:rPr>
            </w:pPr>
            <w:r w:rsidRPr="000B71EC">
              <w:rPr>
                <w:rFonts w:ascii="Times New Roman" w:hAnsi="Times New Roman" w:cs="Times New Roman"/>
                <w:b/>
                <w:snapToGrid w:val="0"/>
                <w:sz w:val="24"/>
                <w:szCs w:val="24"/>
              </w:rPr>
              <w:t>Наименование регистра</w:t>
            </w:r>
          </w:p>
        </w:tc>
      </w:tr>
      <w:tr w:rsidR="006426F9" w:rsidRPr="000B71EC" w:rsidTr="00854C1A">
        <w:trPr>
          <w:trHeight w:val="348"/>
        </w:trPr>
        <w:tc>
          <w:tcPr>
            <w:tcW w:w="883" w:type="dxa"/>
            <w:vAlign w:val="center"/>
          </w:tcPr>
          <w:p w:rsidR="006426F9" w:rsidRPr="000B71EC" w:rsidRDefault="006426F9" w:rsidP="003169BB">
            <w:pPr>
              <w:spacing w:after="0" w:line="240" w:lineRule="auto"/>
              <w:jc w:val="both"/>
              <w:rPr>
                <w:rFonts w:ascii="Times New Roman" w:hAnsi="Times New Roman" w:cs="Times New Roman"/>
                <w:snapToGrid w:val="0"/>
                <w:sz w:val="24"/>
                <w:szCs w:val="24"/>
              </w:rPr>
            </w:pPr>
            <w:r w:rsidRPr="000B71EC">
              <w:rPr>
                <w:rFonts w:ascii="Times New Roman" w:hAnsi="Times New Roman" w:cs="Times New Roman"/>
                <w:snapToGrid w:val="0"/>
                <w:sz w:val="24"/>
                <w:szCs w:val="24"/>
              </w:rPr>
              <w:t>1</w:t>
            </w:r>
          </w:p>
        </w:tc>
        <w:tc>
          <w:tcPr>
            <w:tcW w:w="7242" w:type="dxa"/>
            <w:vAlign w:val="center"/>
          </w:tcPr>
          <w:p w:rsidR="006426F9" w:rsidRPr="000B71EC" w:rsidRDefault="006426F9" w:rsidP="003169BB">
            <w:pPr>
              <w:spacing w:after="0" w:line="240" w:lineRule="auto"/>
              <w:jc w:val="both"/>
              <w:rPr>
                <w:rFonts w:ascii="Times New Roman" w:hAnsi="Times New Roman" w:cs="Times New Roman"/>
                <w:snapToGrid w:val="0"/>
                <w:sz w:val="24"/>
                <w:szCs w:val="24"/>
              </w:rPr>
            </w:pPr>
            <w:r w:rsidRPr="000B71EC">
              <w:rPr>
                <w:rFonts w:ascii="Times New Roman" w:hAnsi="Times New Roman" w:cs="Times New Roman"/>
                <w:snapToGrid w:val="0"/>
                <w:sz w:val="24"/>
                <w:szCs w:val="24"/>
              </w:rPr>
              <w:t>Приказ о проведении инвентаризации</w:t>
            </w:r>
          </w:p>
        </w:tc>
      </w:tr>
      <w:tr w:rsidR="006426F9" w:rsidRPr="000B71EC" w:rsidTr="00854C1A">
        <w:trPr>
          <w:trHeight w:val="348"/>
        </w:trPr>
        <w:tc>
          <w:tcPr>
            <w:tcW w:w="883" w:type="dxa"/>
            <w:vAlign w:val="center"/>
          </w:tcPr>
          <w:p w:rsidR="006426F9" w:rsidRPr="000B71EC" w:rsidRDefault="006426F9" w:rsidP="003169BB">
            <w:pPr>
              <w:spacing w:after="0" w:line="240" w:lineRule="auto"/>
              <w:jc w:val="both"/>
              <w:rPr>
                <w:rFonts w:ascii="Times New Roman" w:hAnsi="Times New Roman" w:cs="Times New Roman"/>
                <w:snapToGrid w:val="0"/>
                <w:sz w:val="24"/>
                <w:szCs w:val="24"/>
              </w:rPr>
            </w:pPr>
            <w:r w:rsidRPr="000B71EC">
              <w:rPr>
                <w:rFonts w:ascii="Times New Roman" w:hAnsi="Times New Roman" w:cs="Times New Roman"/>
                <w:snapToGrid w:val="0"/>
                <w:sz w:val="24"/>
                <w:szCs w:val="24"/>
              </w:rPr>
              <w:t>2</w:t>
            </w:r>
          </w:p>
        </w:tc>
        <w:tc>
          <w:tcPr>
            <w:tcW w:w="7242" w:type="dxa"/>
            <w:vAlign w:val="center"/>
          </w:tcPr>
          <w:p w:rsidR="006426F9" w:rsidRPr="000B71EC" w:rsidRDefault="006426F9" w:rsidP="003169BB">
            <w:pPr>
              <w:spacing w:after="0" w:line="240" w:lineRule="auto"/>
              <w:jc w:val="both"/>
              <w:rPr>
                <w:rFonts w:ascii="Times New Roman" w:hAnsi="Times New Roman" w:cs="Times New Roman"/>
                <w:snapToGrid w:val="0"/>
                <w:sz w:val="24"/>
                <w:szCs w:val="24"/>
              </w:rPr>
            </w:pPr>
            <w:r w:rsidRPr="000B71EC">
              <w:rPr>
                <w:rFonts w:ascii="Times New Roman" w:hAnsi="Times New Roman" w:cs="Times New Roman"/>
                <w:snapToGrid w:val="0"/>
                <w:sz w:val="24"/>
                <w:szCs w:val="24"/>
              </w:rPr>
              <w:t>Акт о результатах инвентаризации</w:t>
            </w:r>
          </w:p>
        </w:tc>
      </w:tr>
      <w:tr w:rsidR="006426F9" w:rsidRPr="000B71EC" w:rsidTr="00854C1A">
        <w:trPr>
          <w:trHeight w:val="247"/>
        </w:trPr>
        <w:tc>
          <w:tcPr>
            <w:tcW w:w="883" w:type="dxa"/>
            <w:vAlign w:val="center"/>
          </w:tcPr>
          <w:p w:rsidR="006426F9" w:rsidRPr="000B71EC" w:rsidRDefault="006426F9" w:rsidP="003169BB">
            <w:pPr>
              <w:spacing w:after="0" w:line="240" w:lineRule="auto"/>
              <w:jc w:val="both"/>
              <w:rPr>
                <w:rFonts w:ascii="Times New Roman" w:hAnsi="Times New Roman" w:cs="Times New Roman"/>
                <w:snapToGrid w:val="0"/>
                <w:sz w:val="24"/>
                <w:szCs w:val="24"/>
              </w:rPr>
            </w:pPr>
            <w:r w:rsidRPr="000B71EC">
              <w:rPr>
                <w:rFonts w:ascii="Times New Roman" w:hAnsi="Times New Roman" w:cs="Times New Roman"/>
                <w:snapToGrid w:val="0"/>
                <w:sz w:val="24"/>
                <w:szCs w:val="24"/>
              </w:rPr>
              <w:t>3</w:t>
            </w:r>
          </w:p>
        </w:tc>
        <w:tc>
          <w:tcPr>
            <w:tcW w:w="7242" w:type="dxa"/>
            <w:vAlign w:val="center"/>
          </w:tcPr>
          <w:p w:rsidR="006426F9" w:rsidRPr="000B71EC" w:rsidRDefault="006426F9" w:rsidP="003169BB">
            <w:pPr>
              <w:spacing w:after="0" w:line="240" w:lineRule="auto"/>
              <w:jc w:val="both"/>
              <w:rPr>
                <w:rFonts w:ascii="Times New Roman" w:hAnsi="Times New Roman" w:cs="Times New Roman"/>
                <w:snapToGrid w:val="0"/>
                <w:sz w:val="24"/>
                <w:szCs w:val="24"/>
              </w:rPr>
            </w:pPr>
            <w:r w:rsidRPr="000B71EC">
              <w:rPr>
                <w:rFonts w:ascii="Times New Roman" w:hAnsi="Times New Roman" w:cs="Times New Roman"/>
                <w:snapToGrid w:val="0"/>
                <w:sz w:val="24"/>
                <w:szCs w:val="24"/>
              </w:rPr>
              <w:t>Инвентаризационная опись</w:t>
            </w:r>
          </w:p>
        </w:tc>
      </w:tr>
    </w:tbl>
    <w:p w:rsidR="006426F9" w:rsidRPr="000B71EC" w:rsidRDefault="006426F9" w:rsidP="003169BB">
      <w:pPr>
        <w:pStyle w:val="ConsPlusNormal"/>
        <w:jc w:val="both"/>
        <w:rPr>
          <w:rFonts w:ascii="Times New Roman" w:hAnsi="Times New Roman" w:cs="Times New Roman"/>
          <w:b/>
          <w:bCs/>
          <w:sz w:val="28"/>
          <w:szCs w:val="28"/>
        </w:rPr>
      </w:pPr>
    </w:p>
    <w:p w:rsidR="006426F9" w:rsidRPr="000B71EC" w:rsidRDefault="006426F9"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b/>
          <w:bCs/>
          <w:sz w:val="28"/>
          <w:szCs w:val="28"/>
        </w:rPr>
        <w:br w:type="column"/>
      </w:r>
    </w:p>
    <w:p w:rsidR="0098687B" w:rsidRPr="000B71EC" w:rsidRDefault="000B71EC" w:rsidP="00854C1A">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t>Приложение 8 к приказу заведующего от 29.12.2017 г. № 349</w:t>
      </w:r>
    </w:p>
    <w:p w:rsidR="00854C1A" w:rsidRPr="000B71EC" w:rsidRDefault="00854C1A" w:rsidP="003169BB">
      <w:pPr>
        <w:spacing w:after="0" w:line="240" w:lineRule="auto"/>
        <w:ind w:right="44"/>
        <w:jc w:val="center"/>
        <w:rPr>
          <w:rFonts w:ascii="Times New Roman" w:hAnsi="Times New Roman" w:cs="Times New Roman"/>
          <w:b/>
          <w:sz w:val="28"/>
          <w:szCs w:val="28"/>
        </w:rPr>
      </w:pPr>
    </w:p>
    <w:p w:rsidR="003A4082" w:rsidRPr="000B71EC" w:rsidRDefault="003A4082" w:rsidP="003169BB">
      <w:pPr>
        <w:spacing w:after="0" w:line="240" w:lineRule="auto"/>
        <w:ind w:right="44"/>
        <w:jc w:val="center"/>
        <w:rPr>
          <w:rFonts w:ascii="Times New Roman" w:hAnsi="Times New Roman" w:cs="Times New Roman"/>
          <w:b/>
          <w:sz w:val="28"/>
          <w:szCs w:val="28"/>
        </w:rPr>
      </w:pPr>
      <w:r w:rsidRPr="000B71EC">
        <w:rPr>
          <w:rFonts w:ascii="Times New Roman" w:hAnsi="Times New Roman" w:cs="Times New Roman"/>
          <w:b/>
          <w:sz w:val="28"/>
          <w:szCs w:val="28"/>
        </w:rPr>
        <w:t>Положение о внутреннем финансовом контроле</w:t>
      </w:r>
    </w:p>
    <w:p w:rsidR="003A4082" w:rsidRPr="000B71EC" w:rsidRDefault="003A4082" w:rsidP="003169BB">
      <w:pPr>
        <w:spacing w:after="0" w:line="240" w:lineRule="auto"/>
        <w:ind w:right="3"/>
        <w:jc w:val="both"/>
        <w:rPr>
          <w:rFonts w:ascii="Times New Roman" w:hAnsi="Times New Roman" w:cs="Times New Roman"/>
          <w:sz w:val="28"/>
          <w:szCs w:val="28"/>
        </w:rPr>
      </w:pPr>
    </w:p>
    <w:p w:rsidR="003A4082" w:rsidRPr="000B71EC" w:rsidRDefault="003A4082" w:rsidP="00854C1A">
      <w:pPr>
        <w:pStyle w:val="1"/>
        <w:spacing w:after="0" w:line="240" w:lineRule="auto"/>
        <w:ind w:left="516" w:right="567"/>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1. Общие положения</w:t>
      </w:r>
    </w:p>
    <w:p w:rsidR="003A4082" w:rsidRPr="000B71EC" w:rsidRDefault="003A4082" w:rsidP="003169BB">
      <w:pPr>
        <w:spacing w:after="0" w:line="240" w:lineRule="auto"/>
        <w:ind w:right="3"/>
        <w:jc w:val="both"/>
        <w:rPr>
          <w:rFonts w:ascii="Times New Roman" w:hAnsi="Times New Roman" w:cs="Times New Roman"/>
          <w:sz w:val="28"/>
          <w:szCs w:val="28"/>
        </w:rPr>
      </w:pPr>
    </w:p>
    <w:p w:rsidR="003A4082" w:rsidRPr="000B71EC" w:rsidRDefault="003A4082" w:rsidP="00854C1A">
      <w:pPr>
        <w:spacing w:after="0" w:line="240" w:lineRule="auto"/>
        <w:ind w:left="-15" w:right="43"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1.1. </w:t>
      </w:r>
      <w:r w:rsidRPr="000B71EC">
        <w:rPr>
          <w:rFonts w:ascii="Times New Roman" w:hAnsi="Times New Roman" w:cs="Times New Roman"/>
          <w:sz w:val="28"/>
          <w:szCs w:val="28"/>
        </w:rPr>
        <w:tab/>
        <w:t xml:space="preserve">Настоящее положение разработано в соответствии с законодательством Российской Федерации, Пермского края, города Перми и Уставом учреждения. Положение устанавливает единые цели, правила и принципы проведения внутреннего финансового контроля учреждения. </w:t>
      </w:r>
    </w:p>
    <w:p w:rsidR="003A4082" w:rsidRPr="000B71EC" w:rsidRDefault="003A4082" w:rsidP="00854C1A">
      <w:pPr>
        <w:spacing w:after="0" w:line="240" w:lineRule="auto"/>
        <w:ind w:left="-15" w:right="43" w:firstLine="724"/>
        <w:jc w:val="both"/>
        <w:rPr>
          <w:rFonts w:ascii="Times New Roman" w:hAnsi="Times New Roman" w:cs="Times New Roman"/>
          <w:sz w:val="28"/>
          <w:szCs w:val="28"/>
        </w:rPr>
      </w:pPr>
      <w:r w:rsidRPr="000B71EC">
        <w:rPr>
          <w:rFonts w:ascii="Times New Roman" w:hAnsi="Times New Roman" w:cs="Times New Roman"/>
          <w:sz w:val="28"/>
          <w:szCs w:val="28"/>
        </w:rPr>
        <w:t>1.2.</w:t>
      </w:r>
      <w:r w:rsidR="00854C1A" w:rsidRPr="000B71EC">
        <w:rPr>
          <w:rFonts w:ascii="Times New Roman" w:hAnsi="Times New Roman" w:cs="Times New Roman"/>
          <w:sz w:val="28"/>
          <w:szCs w:val="28"/>
        </w:rPr>
        <w:tab/>
      </w:r>
      <w:r w:rsidRPr="000B71EC">
        <w:rPr>
          <w:rFonts w:ascii="Times New Roman" w:hAnsi="Times New Roman" w:cs="Times New Roman"/>
          <w:sz w:val="28"/>
          <w:szCs w:val="28"/>
        </w:rPr>
        <w:t>Внутренний финансовый контроль направлен на</w:t>
      </w:r>
      <w:r w:rsidR="00854C1A" w:rsidRPr="000B71EC">
        <w:rPr>
          <w:rFonts w:ascii="Times New Roman" w:hAnsi="Times New Roman" w:cs="Times New Roman"/>
          <w:sz w:val="28"/>
          <w:szCs w:val="28"/>
        </w:rPr>
        <w:t xml:space="preserve"> </w:t>
      </w:r>
      <w:r w:rsidRPr="000B71EC">
        <w:rPr>
          <w:rFonts w:ascii="Times New Roman" w:hAnsi="Times New Roman" w:cs="Times New Roman"/>
          <w:sz w:val="28"/>
          <w:szCs w:val="28"/>
        </w:rPr>
        <w:t xml:space="preserve">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 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субсидий и средств, полученных от платной деятельности. </w:t>
      </w:r>
    </w:p>
    <w:p w:rsidR="003A4082" w:rsidRPr="000B71EC" w:rsidRDefault="00854C1A" w:rsidP="00854C1A">
      <w:pPr>
        <w:spacing w:after="0" w:line="240" w:lineRule="auto"/>
        <w:ind w:left="-15" w:right="43" w:firstLine="724"/>
        <w:jc w:val="both"/>
        <w:rPr>
          <w:rFonts w:ascii="Times New Roman" w:hAnsi="Times New Roman" w:cs="Times New Roman"/>
          <w:sz w:val="28"/>
          <w:szCs w:val="28"/>
        </w:rPr>
      </w:pPr>
      <w:r w:rsidRPr="000B71EC">
        <w:rPr>
          <w:rFonts w:ascii="Times New Roman" w:hAnsi="Times New Roman" w:cs="Times New Roman"/>
          <w:sz w:val="28"/>
          <w:szCs w:val="28"/>
        </w:rPr>
        <w:t>1.3</w:t>
      </w:r>
      <w:r w:rsidR="003A4082" w:rsidRPr="000B71EC">
        <w:rPr>
          <w:rFonts w:ascii="Times New Roman" w:hAnsi="Times New Roman" w:cs="Times New Roman"/>
          <w:sz w:val="28"/>
          <w:szCs w:val="28"/>
        </w:rPr>
        <w:t>.</w:t>
      </w:r>
      <w:r w:rsidRPr="000B71EC">
        <w:rPr>
          <w:rFonts w:ascii="Times New Roman" w:hAnsi="Times New Roman" w:cs="Times New Roman"/>
          <w:sz w:val="28"/>
          <w:szCs w:val="28"/>
        </w:rPr>
        <w:tab/>
      </w:r>
      <w:r w:rsidR="003A4082" w:rsidRPr="000B71EC">
        <w:rPr>
          <w:rFonts w:ascii="Times New Roman" w:hAnsi="Times New Roman" w:cs="Times New Roman"/>
          <w:sz w:val="28"/>
          <w:szCs w:val="28"/>
        </w:rPr>
        <w:t>Цели внутреннего финансового контроля:</w:t>
      </w:r>
    </w:p>
    <w:p w:rsidR="003A4082" w:rsidRPr="000B71EC" w:rsidRDefault="003A4082" w:rsidP="00DA0764">
      <w:pPr>
        <w:pStyle w:val="a3"/>
        <w:numPr>
          <w:ilvl w:val="0"/>
          <w:numId w:val="40"/>
        </w:numPr>
        <w:spacing w:after="0" w:line="240" w:lineRule="auto"/>
        <w:ind w:right="54"/>
        <w:rPr>
          <w:rFonts w:ascii="Times New Roman" w:hAnsi="Times New Roman" w:cs="Times New Roman"/>
          <w:sz w:val="28"/>
          <w:szCs w:val="28"/>
        </w:rPr>
      </w:pPr>
      <w:r w:rsidRPr="000B71EC">
        <w:rPr>
          <w:rFonts w:ascii="Times New Roman" w:hAnsi="Times New Roman" w:cs="Times New Roman"/>
          <w:sz w:val="28"/>
          <w:szCs w:val="28"/>
        </w:rPr>
        <w:t xml:space="preserve">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 </w:t>
      </w:r>
    </w:p>
    <w:p w:rsidR="003A4082" w:rsidRPr="000B71EC" w:rsidRDefault="003A4082" w:rsidP="00DA0764">
      <w:pPr>
        <w:pStyle w:val="a3"/>
        <w:numPr>
          <w:ilvl w:val="0"/>
          <w:numId w:val="40"/>
        </w:numPr>
        <w:spacing w:after="0" w:line="240" w:lineRule="auto"/>
        <w:ind w:right="43"/>
        <w:rPr>
          <w:rFonts w:ascii="Times New Roman" w:hAnsi="Times New Roman" w:cs="Times New Roman"/>
          <w:sz w:val="28"/>
          <w:szCs w:val="28"/>
        </w:rPr>
      </w:pPr>
      <w:r w:rsidRPr="000B71EC">
        <w:rPr>
          <w:rFonts w:ascii="Times New Roman" w:hAnsi="Times New Roman" w:cs="Times New Roman"/>
          <w:sz w:val="28"/>
          <w:szCs w:val="28"/>
        </w:rPr>
        <w:t xml:space="preserve">соблюдение действующего законодательства России, регулирующего порядок осуществления финансово-хозяйственной деятельности; </w:t>
      </w:r>
    </w:p>
    <w:p w:rsidR="003A4082" w:rsidRPr="000B71EC" w:rsidRDefault="003A4082" w:rsidP="00DA0764">
      <w:pPr>
        <w:pStyle w:val="a3"/>
        <w:numPr>
          <w:ilvl w:val="0"/>
          <w:numId w:val="40"/>
        </w:numPr>
        <w:spacing w:after="0" w:line="240" w:lineRule="auto"/>
        <w:ind w:right="43"/>
        <w:rPr>
          <w:rFonts w:ascii="Times New Roman" w:hAnsi="Times New Roman" w:cs="Times New Roman"/>
          <w:sz w:val="28"/>
          <w:szCs w:val="28"/>
        </w:rPr>
      </w:pPr>
      <w:r w:rsidRPr="000B71EC">
        <w:rPr>
          <w:rFonts w:ascii="Times New Roman" w:hAnsi="Times New Roman" w:cs="Times New Roman"/>
          <w:sz w:val="28"/>
          <w:szCs w:val="28"/>
        </w:rPr>
        <w:t xml:space="preserve">подготовка предложений по повышению экономности и результативности использования средств. </w:t>
      </w:r>
    </w:p>
    <w:p w:rsidR="003A4082" w:rsidRPr="000B71EC" w:rsidRDefault="003A4082" w:rsidP="00854C1A">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1.</w:t>
      </w:r>
      <w:r w:rsidR="00854C1A" w:rsidRPr="000B71EC">
        <w:rPr>
          <w:rFonts w:ascii="Times New Roman" w:hAnsi="Times New Roman" w:cs="Times New Roman"/>
          <w:sz w:val="28"/>
          <w:szCs w:val="28"/>
        </w:rPr>
        <w:t>4</w:t>
      </w:r>
      <w:r w:rsidRPr="000B71EC">
        <w:rPr>
          <w:rFonts w:ascii="Times New Roman" w:hAnsi="Times New Roman" w:cs="Times New Roman"/>
          <w:sz w:val="28"/>
          <w:szCs w:val="28"/>
        </w:rPr>
        <w:t>.</w:t>
      </w:r>
      <w:r w:rsidR="00854C1A" w:rsidRPr="000B71EC">
        <w:rPr>
          <w:rFonts w:ascii="Times New Roman" w:hAnsi="Times New Roman" w:cs="Times New Roman"/>
          <w:sz w:val="28"/>
          <w:szCs w:val="28"/>
        </w:rPr>
        <w:tab/>
      </w:r>
      <w:r w:rsidRPr="000B71EC">
        <w:rPr>
          <w:rFonts w:ascii="Times New Roman" w:hAnsi="Times New Roman" w:cs="Times New Roman"/>
          <w:sz w:val="28"/>
          <w:szCs w:val="28"/>
        </w:rPr>
        <w:t xml:space="preserve">Основные задачи внутреннего контроля: </w:t>
      </w:r>
    </w:p>
    <w:p w:rsidR="003A4082" w:rsidRPr="000B71EC" w:rsidRDefault="003A4082" w:rsidP="00DA0764">
      <w:pPr>
        <w:pStyle w:val="a3"/>
        <w:numPr>
          <w:ilvl w:val="0"/>
          <w:numId w:val="41"/>
        </w:numPr>
        <w:tabs>
          <w:tab w:val="left" w:pos="709"/>
        </w:tabs>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осуществление </w:t>
      </w:r>
      <w:proofErr w:type="gramStart"/>
      <w:r w:rsidRPr="000B71EC">
        <w:rPr>
          <w:rFonts w:ascii="Times New Roman" w:hAnsi="Times New Roman" w:cs="Times New Roman"/>
          <w:sz w:val="28"/>
          <w:szCs w:val="28"/>
        </w:rPr>
        <w:t>контроля за</w:t>
      </w:r>
      <w:proofErr w:type="gramEnd"/>
      <w:r w:rsidRPr="000B71EC">
        <w:rPr>
          <w:rFonts w:ascii="Times New Roman" w:hAnsi="Times New Roman" w:cs="Times New Roman"/>
          <w:sz w:val="28"/>
          <w:szCs w:val="28"/>
        </w:rPr>
        <w:t xml:space="preserve"> соответствием деятельности учреждения учредительным документам;</w:t>
      </w:r>
    </w:p>
    <w:p w:rsidR="003A4082" w:rsidRPr="000B71EC" w:rsidRDefault="003A4082" w:rsidP="00DA0764">
      <w:pPr>
        <w:pStyle w:val="a3"/>
        <w:numPr>
          <w:ilvl w:val="0"/>
          <w:numId w:val="41"/>
        </w:numPr>
        <w:tabs>
          <w:tab w:val="left" w:pos="709"/>
        </w:tabs>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проверка за сохранностью наличных денежных средств, денежных документов, нефинансовых активов, находящихся у учреждения на праве оперативного управления;</w:t>
      </w:r>
    </w:p>
    <w:p w:rsidR="003A4082" w:rsidRPr="000B71EC" w:rsidRDefault="003A4082" w:rsidP="00DA0764">
      <w:pPr>
        <w:pStyle w:val="a3"/>
        <w:numPr>
          <w:ilvl w:val="0"/>
          <w:numId w:val="41"/>
        </w:numPr>
        <w:tabs>
          <w:tab w:val="left" w:pos="709"/>
        </w:tabs>
        <w:spacing w:after="0" w:line="240" w:lineRule="auto"/>
        <w:ind w:left="709" w:right="43" w:hanging="425"/>
        <w:rPr>
          <w:rFonts w:ascii="Times New Roman" w:hAnsi="Times New Roman" w:cs="Times New Roman"/>
          <w:sz w:val="28"/>
          <w:szCs w:val="28"/>
        </w:rPr>
      </w:pPr>
      <w:proofErr w:type="gramStart"/>
      <w:r w:rsidRPr="000B71EC">
        <w:rPr>
          <w:rFonts w:ascii="Times New Roman" w:hAnsi="Times New Roman" w:cs="Times New Roman"/>
          <w:sz w:val="28"/>
          <w:szCs w:val="28"/>
        </w:rPr>
        <w:t>контроль за</w:t>
      </w:r>
      <w:proofErr w:type="gramEnd"/>
      <w:r w:rsidRPr="000B71EC">
        <w:rPr>
          <w:rFonts w:ascii="Times New Roman" w:hAnsi="Times New Roman" w:cs="Times New Roman"/>
          <w:sz w:val="28"/>
          <w:szCs w:val="28"/>
        </w:rPr>
        <w:t xml:space="preserve"> ведением бухгалтерского и налогового учета, достоверностью бухгалтерской и налоговой отчетности;</w:t>
      </w:r>
    </w:p>
    <w:p w:rsidR="003A4082" w:rsidRPr="000B71EC" w:rsidRDefault="003A4082" w:rsidP="00DA0764">
      <w:pPr>
        <w:pStyle w:val="a3"/>
        <w:numPr>
          <w:ilvl w:val="0"/>
          <w:numId w:val="41"/>
        </w:numPr>
        <w:tabs>
          <w:tab w:val="left" w:pos="709"/>
        </w:tabs>
        <w:spacing w:after="0" w:line="240" w:lineRule="auto"/>
        <w:ind w:left="709" w:right="43" w:hanging="425"/>
        <w:rPr>
          <w:rFonts w:ascii="Times New Roman" w:hAnsi="Times New Roman" w:cs="Times New Roman"/>
          <w:sz w:val="28"/>
          <w:szCs w:val="28"/>
        </w:rPr>
      </w:pPr>
      <w:proofErr w:type="gramStart"/>
      <w:r w:rsidRPr="000B71EC">
        <w:rPr>
          <w:rFonts w:ascii="Times New Roman" w:hAnsi="Times New Roman" w:cs="Times New Roman"/>
          <w:sz w:val="28"/>
          <w:szCs w:val="28"/>
        </w:rPr>
        <w:t>контроль за</w:t>
      </w:r>
      <w:proofErr w:type="gramEnd"/>
      <w:r w:rsidRPr="000B71EC">
        <w:rPr>
          <w:rFonts w:ascii="Times New Roman" w:hAnsi="Times New Roman" w:cs="Times New Roman"/>
          <w:sz w:val="28"/>
          <w:szCs w:val="28"/>
        </w:rPr>
        <w:t xml:space="preserve"> правильностью заключения договоров для нужд учреждения;</w:t>
      </w:r>
    </w:p>
    <w:p w:rsidR="003A4082" w:rsidRPr="000B71EC" w:rsidRDefault="003A4082" w:rsidP="00DA0764">
      <w:pPr>
        <w:pStyle w:val="a3"/>
        <w:numPr>
          <w:ilvl w:val="0"/>
          <w:numId w:val="41"/>
        </w:numPr>
        <w:tabs>
          <w:tab w:val="left" w:pos="709"/>
        </w:tabs>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проверка правильности документального оформления и полноты отражения в бухгалтерском учете хозяйственных операций;</w:t>
      </w:r>
    </w:p>
    <w:p w:rsidR="003A4082" w:rsidRPr="000B71EC" w:rsidRDefault="003A4082" w:rsidP="00DA0764">
      <w:pPr>
        <w:pStyle w:val="a3"/>
        <w:numPr>
          <w:ilvl w:val="0"/>
          <w:numId w:val="41"/>
        </w:numPr>
        <w:tabs>
          <w:tab w:val="left" w:pos="709"/>
        </w:tabs>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анализ проведенных внешних проверок, выявленных </w:t>
      </w:r>
      <w:proofErr w:type="gramStart"/>
      <w:r w:rsidRPr="000B71EC">
        <w:rPr>
          <w:rFonts w:ascii="Times New Roman" w:hAnsi="Times New Roman" w:cs="Times New Roman"/>
          <w:sz w:val="28"/>
          <w:szCs w:val="28"/>
        </w:rPr>
        <w:t>проверяющими</w:t>
      </w:r>
      <w:proofErr w:type="gramEnd"/>
      <w:r w:rsidRPr="000B71EC">
        <w:rPr>
          <w:rFonts w:ascii="Times New Roman" w:hAnsi="Times New Roman" w:cs="Times New Roman"/>
          <w:sz w:val="28"/>
          <w:szCs w:val="28"/>
        </w:rPr>
        <w:t xml:space="preserve"> нарушений и недопущение таких нарушений в дальнейшем.</w:t>
      </w:r>
    </w:p>
    <w:p w:rsidR="003A4082" w:rsidRPr="000B71EC" w:rsidRDefault="003A4082" w:rsidP="003169BB">
      <w:pPr>
        <w:spacing w:after="0" w:line="240" w:lineRule="auto"/>
        <w:ind w:left="283"/>
        <w:jc w:val="both"/>
        <w:rPr>
          <w:rFonts w:ascii="Times New Roman" w:hAnsi="Times New Roman" w:cs="Times New Roman"/>
          <w:sz w:val="28"/>
          <w:szCs w:val="28"/>
        </w:rPr>
      </w:pPr>
    </w:p>
    <w:p w:rsidR="003A4082" w:rsidRPr="000B71EC" w:rsidRDefault="003A4082" w:rsidP="00600B79">
      <w:pPr>
        <w:pStyle w:val="1"/>
        <w:spacing w:after="0" w:line="240" w:lineRule="auto"/>
        <w:ind w:left="516" w:right="567"/>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2. Система внутреннего контроля</w:t>
      </w:r>
    </w:p>
    <w:p w:rsidR="003A4082" w:rsidRPr="000B71EC" w:rsidRDefault="003A4082" w:rsidP="003169BB">
      <w:pPr>
        <w:spacing w:after="0" w:line="240" w:lineRule="auto"/>
        <w:ind w:left="283"/>
        <w:jc w:val="both"/>
        <w:rPr>
          <w:rFonts w:ascii="Times New Roman" w:hAnsi="Times New Roman" w:cs="Times New Roman"/>
          <w:sz w:val="28"/>
          <w:szCs w:val="28"/>
        </w:rPr>
      </w:pPr>
    </w:p>
    <w:p w:rsidR="003A4082" w:rsidRPr="000B71EC" w:rsidRDefault="003A4082" w:rsidP="00600B79">
      <w:pPr>
        <w:spacing w:after="0" w:line="240" w:lineRule="auto"/>
        <w:ind w:left="-15" w:right="43"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2.1. Система внутреннего контроля обеспечивает: </w:t>
      </w:r>
    </w:p>
    <w:p w:rsidR="003A4082" w:rsidRPr="000B71EC" w:rsidRDefault="003A4082" w:rsidP="00DA0764">
      <w:pPr>
        <w:pStyle w:val="a3"/>
        <w:numPr>
          <w:ilvl w:val="0"/>
          <w:numId w:val="42"/>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точность и полноту документации бухгалтерского учета; </w:t>
      </w:r>
    </w:p>
    <w:p w:rsidR="003A4082" w:rsidRPr="000B71EC" w:rsidRDefault="003A4082" w:rsidP="00DA0764">
      <w:pPr>
        <w:pStyle w:val="a3"/>
        <w:numPr>
          <w:ilvl w:val="0"/>
          <w:numId w:val="42"/>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lastRenderedPageBreak/>
        <w:t xml:space="preserve">соблюдение требований законодательства; </w:t>
      </w:r>
    </w:p>
    <w:p w:rsidR="003A4082" w:rsidRPr="000B71EC" w:rsidRDefault="003A4082" w:rsidP="00DA0764">
      <w:pPr>
        <w:pStyle w:val="a3"/>
        <w:numPr>
          <w:ilvl w:val="0"/>
          <w:numId w:val="42"/>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своевременность подготовки достоверной бухгалтерской (финансовой) отчетности; </w:t>
      </w:r>
    </w:p>
    <w:p w:rsidR="003A4082" w:rsidRPr="000B71EC" w:rsidRDefault="003A4082" w:rsidP="00DA0764">
      <w:pPr>
        <w:pStyle w:val="a3"/>
        <w:numPr>
          <w:ilvl w:val="0"/>
          <w:numId w:val="42"/>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предотвращение ошибок и искажений; </w:t>
      </w:r>
    </w:p>
    <w:p w:rsidR="003A4082" w:rsidRPr="000B71EC" w:rsidRDefault="003A4082" w:rsidP="00DA0764">
      <w:pPr>
        <w:pStyle w:val="a3"/>
        <w:numPr>
          <w:ilvl w:val="0"/>
          <w:numId w:val="42"/>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исполнение приказов и распоряжений руководителя учреждения; </w:t>
      </w:r>
    </w:p>
    <w:p w:rsidR="003A4082" w:rsidRPr="000B71EC" w:rsidRDefault="003A4082" w:rsidP="00DA0764">
      <w:pPr>
        <w:pStyle w:val="a3"/>
        <w:numPr>
          <w:ilvl w:val="0"/>
          <w:numId w:val="42"/>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выполнение планов финансово-хозяйственной деятельности учреждения; </w:t>
      </w:r>
    </w:p>
    <w:p w:rsidR="003A4082" w:rsidRPr="000B71EC" w:rsidRDefault="003A4082" w:rsidP="00DA0764">
      <w:pPr>
        <w:pStyle w:val="a3"/>
        <w:numPr>
          <w:ilvl w:val="0"/>
          <w:numId w:val="42"/>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сохранность имущества учреждения. </w:t>
      </w:r>
    </w:p>
    <w:p w:rsidR="003A4082" w:rsidRPr="000B71EC" w:rsidRDefault="003A4082" w:rsidP="003169BB">
      <w:pPr>
        <w:spacing w:after="0" w:line="240" w:lineRule="auto"/>
        <w:ind w:right="43" w:firstLine="284"/>
        <w:jc w:val="both"/>
        <w:rPr>
          <w:rFonts w:ascii="Times New Roman" w:hAnsi="Times New Roman" w:cs="Times New Roman"/>
          <w:sz w:val="28"/>
          <w:szCs w:val="28"/>
        </w:rPr>
      </w:pPr>
      <w:r w:rsidRPr="000B71EC">
        <w:rPr>
          <w:rFonts w:ascii="Times New Roman" w:hAnsi="Times New Roman" w:cs="Times New Roman"/>
          <w:sz w:val="28"/>
          <w:szCs w:val="28"/>
        </w:rPr>
        <w:t>Внутренний финансовый контроль осуществляется методами:</w:t>
      </w:r>
    </w:p>
    <w:p w:rsidR="003A4082" w:rsidRPr="000B71EC" w:rsidRDefault="003A4082" w:rsidP="00DA0764">
      <w:pPr>
        <w:pStyle w:val="a3"/>
        <w:numPr>
          <w:ilvl w:val="0"/>
          <w:numId w:val="43"/>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сплошным методом - в силу должностных и функциональных полномочий сотрудников;</w:t>
      </w:r>
    </w:p>
    <w:p w:rsidR="003A4082" w:rsidRPr="000B71EC" w:rsidRDefault="003A4082" w:rsidP="00DA0764">
      <w:pPr>
        <w:pStyle w:val="a3"/>
        <w:numPr>
          <w:ilvl w:val="0"/>
          <w:numId w:val="43"/>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выборочным методом на уровне руководителей структурных подразделений;</w:t>
      </w:r>
    </w:p>
    <w:p w:rsidR="003A4082" w:rsidRPr="000B71EC" w:rsidRDefault="003A4082" w:rsidP="00DA0764">
      <w:pPr>
        <w:pStyle w:val="a3"/>
        <w:numPr>
          <w:ilvl w:val="0"/>
          <w:numId w:val="43"/>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комиссионным методом в силу полномочий комиссий. </w:t>
      </w:r>
    </w:p>
    <w:p w:rsidR="003A4082" w:rsidRPr="000B71EC" w:rsidRDefault="003A4082" w:rsidP="003169BB">
      <w:pPr>
        <w:spacing w:after="0" w:line="240" w:lineRule="auto"/>
        <w:jc w:val="both"/>
        <w:rPr>
          <w:rFonts w:ascii="Times New Roman" w:hAnsi="Times New Roman" w:cs="Times New Roman"/>
          <w:sz w:val="28"/>
          <w:szCs w:val="28"/>
        </w:rPr>
      </w:pPr>
    </w:p>
    <w:p w:rsidR="003A4082" w:rsidRPr="000B71EC" w:rsidRDefault="003A4082" w:rsidP="00600B79">
      <w:pPr>
        <w:pStyle w:val="1"/>
        <w:spacing w:after="0" w:line="240" w:lineRule="auto"/>
        <w:ind w:left="516" w:right="567"/>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3. Организация внутреннего финансового контроля</w:t>
      </w:r>
    </w:p>
    <w:p w:rsidR="003A4082" w:rsidRPr="000B71EC" w:rsidRDefault="003A4082" w:rsidP="003169BB">
      <w:pPr>
        <w:spacing w:after="0" w:line="240" w:lineRule="auto"/>
        <w:ind w:left="-15" w:right="54" w:firstLine="283"/>
        <w:jc w:val="both"/>
        <w:rPr>
          <w:rFonts w:ascii="Times New Roman" w:hAnsi="Times New Roman" w:cs="Times New Roman"/>
          <w:sz w:val="28"/>
          <w:szCs w:val="28"/>
        </w:rPr>
      </w:pPr>
    </w:p>
    <w:p w:rsidR="003A4082" w:rsidRPr="000B71EC" w:rsidRDefault="00600B79" w:rsidP="00600B79">
      <w:pPr>
        <w:spacing w:after="0" w:line="240" w:lineRule="auto"/>
        <w:ind w:left="-15" w:right="43" w:firstLine="724"/>
        <w:jc w:val="both"/>
        <w:rPr>
          <w:rFonts w:ascii="Times New Roman" w:hAnsi="Times New Roman" w:cs="Times New Roman"/>
          <w:sz w:val="28"/>
          <w:szCs w:val="28"/>
        </w:rPr>
      </w:pPr>
      <w:r w:rsidRPr="000B71EC">
        <w:rPr>
          <w:rFonts w:ascii="Times New Roman" w:hAnsi="Times New Roman" w:cs="Times New Roman"/>
          <w:sz w:val="28"/>
          <w:szCs w:val="28"/>
        </w:rPr>
        <w:t>3.1</w:t>
      </w:r>
      <w:r w:rsidR="003A4082" w:rsidRPr="000B71EC">
        <w:rPr>
          <w:rFonts w:ascii="Times New Roman" w:hAnsi="Times New Roman" w:cs="Times New Roman"/>
          <w:sz w:val="28"/>
          <w:szCs w:val="28"/>
        </w:rPr>
        <w:t xml:space="preserve">. Внутренний контроль в учреждении осуществляют: </w:t>
      </w:r>
    </w:p>
    <w:p w:rsidR="003A4082" w:rsidRPr="000B71EC" w:rsidRDefault="003A4082" w:rsidP="00DA0764">
      <w:pPr>
        <w:pStyle w:val="a3"/>
        <w:numPr>
          <w:ilvl w:val="0"/>
          <w:numId w:val="44"/>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созданная приказом руководителя комиссия,</w:t>
      </w:r>
    </w:p>
    <w:p w:rsidR="003A4082" w:rsidRPr="000B71EC" w:rsidRDefault="003A4082" w:rsidP="00DA0764">
      <w:pPr>
        <w:pStyle w:val="a3"/>
        <w:numPr>
          <w:ilvl w:val="0"/>
          <w:numId w:val="44"/>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 xml:space="preserve">руководители всех уровней, сотрудники учреждения; </w:t>
      </w:r>
    </w:p>
    <w:p w:rsidR="003A4082" w:rsidRPr="000B71EC" w:rsidRDefault="003A4082" w:rsidP="00DA0764">
      <w:pPr>
        <w:pStyle w:val="a3"/>
        <w:numPr>
          <w:ilvl w:val="0"/>
          <w:numId w:val="44"/>
        </w:numPr>
        <w:spacing w:after="0" w:line="240" w:lineRule="auto"/>
        <w:ind w:left="709" w:right="43" w:hanging="425"/>
        <w:rPr>
          <w:rFonts w:ascii="Times New Roman" w:hAnsi="Times New Roman" w:cs="Times New Roman"/>
          <w:sz w:val="28"/>
          <w:szCs w:val="28"/>
        </w:rPr>
      </w:pPr>
      <w:r w:rsidRPr="000B71EC">
        <w:rPr>
          <w:rFonts w:ascii="Times New Roman" w:hAnsi="Times New Roman" w:cs="Times New Roman"/>
          <w:sz w:val="28"/>
          <w:szCs w:val="28"/>
        </w:rPr>
        <w:t>сторонние организации или внешние аудиторы, привлекаемые для целей проверки финансово-хозяйственной деятельности учреждения (при необходимости).</w:t>
      </w:r>
      <w:r w:rsidR="003169BB" w:rsidRPr="000B71EC">
        <w:rPr>
          <w:rFonts w:ascii="Times New Roman" w:hAnsi="Times New Roman" w:cs="Times New Roman"/>
          <w:sz w:val="28"/>
          <w:szCs w:val="28"/>
        </w:rPr>
        <w:t xml:space="preserve"> </w:t>
      </w:r>
    </w:p>
    <w:p w:rsidR="003A4082" w:rsidRPr="000B71EC" w:rsidRDefault="00600B79" w:rsidP="00600B79">
      <w:pPr>
        <w:spacing w:after="0" w:line="240" w:lineRule="auto"/>
        <w:ind w:left="-15" w:right="43" w:firstLine="724"/>
        <w:jc w:val="both"/>
        <w:rPr>
          <w:rFonts w:ascii="Times New Roman" w:hAnsi="Times New Roman" w:cs="Times New Roman"/>
          <w:sz w:val="28"/>
          <w:szCs w:val="28"/>
        </w:rPr>
      </w:pPr>
      <w:r w:rsidRPr="000B71EC">
        <w:rPr>
          <w:rFonts w:ascii="Times New Roman" w:hAnsi="Times New Roman" w:cs="Times New Roman"/>
          <w:sz w:val="28"/>
          <w:szCs w:val="28"/>
        </w:rPr>
        <w:t>3.2</w:t>
      </w:r>
      <w:r w:rsidR="003A4082" w:rsidRPr="000B71EC">
        <w:rPr>
          <w:rFonts w:ascii="Times New Roman" w:hAnsi="Times New Roman" w:cs="Times New Roman"/>
          <w:sz w:val="28"/>
          <w:szCs w:val="28"/>
        </w:rPr>
        <w:t xml:space="preserve">. В учреждении осуществляется предварительный, текущий и последующий контроль.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3</w:t>
      </w:r>
      <w:r w:rsidR="00600B79" w:rsidRPr="000B71EC">
        <w:rPr>
          <w:rFonts w:ascii="Times New Roman" w:hAnsi="Times New Roman" w:cs="Times New Roman"/>
          <w:sz w:val="28"/>
          <w:szCs w:val="28"/>
        </w:rPr>
        <w:t>.2</w:t>
      </w:r>
      <w:r w:rsidRPr="000B71EC">
        <w:rPr>
          <w:rFonts w:ascii="Times New Roman" w:hAnsi="Times New Roman" w:cs="Times New Roman"/>
          <w:sz w:val="28"/>
          <w:szCs w:val="28"/>
        </w:rPr>
        <w:t xml:space="preserve">.1. Предварительный контроль осуществляется до начала совершения </w:t>
      </w:r>
      <w:r w:rsidRPr="000B71EC">
        <w:rPr>
          <w:rFonts w:ascii="Times New Roman" w:hAnsi="Times New Roman" w:cs="Times New Roman"/>
          <w:sz w:val="28"/>
          <w:szCs w:val="28"/>
        </w:rPr>
        <w:tab/>
        <w:t xml:space="preserve">хозяйственной операции, что позволяет определить ее целесообразность и правомерность.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Предварительный контроль осуществляют руководитель учреждения, его заместители, представител</w:t>
      </w:r>
      <w:proofErr w:type="gramStart"/>
      <w:r w:rsidRPr="000B71EC">
        <w:rPr>
          <w:rFonts w:ascii="Times New Roman" w:hAnsi="Times New Roman" w:cs="Times New Roman"/>
          <w:sz w:val="28"/>
          <w:szCs w:val="28"/>
        </w:rPr>
        <w:t>и ООО</w:t>
      </w:r>
      <w:proofErr w:type="gramEnd"/>
      <w:r w:rsidRPr="000B71EC">
        <w:rPr>
          <w:rFonts w:ascii="Times New Roman" w:hAnsi="Times New Roman" w:cs="Times New Roman"/>
          <w:sz w:val="28"/>
          <w:szCs w:val="28"/>
        </w:rPr>
        <w:t xml:space="preserve"> «Эксперт-Аудит», а также все сотрудники учреждения при формировании и регистрации учетных документов, на которых возложена функция внутреннего контроля, согласно Графика документооборота.</w:t>
      </w:r>
    </w:p>
    <w:p w:rsidR="003A4082" w:rsidRPr="000B71EC" w:rsidRDefault="003A4082" w:rsidP="00600B79">
      <w:pPr>
        <w:spacing w:after="0" w:line="240" w:lineRule="auto"/>
        <w:ind w:right="54"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В рамках предварительного внутреннего финансового контроля проводится: </w:t>
      </w:r>
    </w:p>
    <w:p w:rsidR="003A4082" w:rsidRPr="000B71EC" w:rsidRDefault="003A4082" w:rsidP="00DA0764">
      <w:pPr>
        <w:pStyle w:val="a3"/>
        <w:numPr>
          <w:ilvl w:val="0"/>
          <w:numId w:val="45"/>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проверка финансово-плановых документов (расчетов потребности в денежных средствах, планов финансово-хозяйственной деятельности и др.) руководителем, представителям</w:t>
      </w:r>
      <w:proofErr w:type="gramStart"/>
      <w:r w:rsidRPr="000B71EC">
        <w:rPr>
          <w:rFonts w:ascii="Times New Roman" w:hAnsi="Times New Roman" w:cs="Times New Roman"/>
          <w:sz w:val="28"/>
          <w:szCs w:val="28"/>
        </w:rPr>
        <w:t>и ООО</w:t>
      </w:r>
      <w:proofErr w:type="gramEnd"/>
      <w:r w:rsidRPr="000B71EC">
        <w:rPr>
          <w:rFonts w:ascii="Times New Roman" w:hAnsi="Times New Roman" w:cs="Times New Roman"/>
          <w:sz w:val="28"/>
          <w:szCs w:val="28"/>
        </w:rPr>
        <w:t xml:space="preserve"> «Эксперт-Аудит», их визирование, согласование и урегулирование разногласий; </w:t>
      </w:r>
    </w:p>
    <w:p w:rsidR="003A4082" w:rsidRPr="000B71EC" w:rsidRDefault="003A4082" w:rsidP="00DA0764">
      <w:pPr>
        <w:pStyle w:val="a3"/>
        <w:numPr>
          <w:ilvl w:val="0"/>
          <w:numId w:val="45"/>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представителям</w:t>
      </w:r>
      <w:proofErr w:type="gramStart"/>
      <w:r w:rsidRPr="000B71EC">
        <w:rPr>
          <w:rFonts w:ascii="Times New Roman" w:hAnsi="Times New Roman" w:cs="Times New Roman"/>
          <w:sz w:val="28"/>
          <w:szCs w:val="28"/>
        </w:rPr>
        <w:t>и ООО</w:t>
      </w:r>
      <w:proofErr w:type="gramEnd"/>
      <w:r w:rsidRPr="000B71EC">
        <w:rPr>
          <w:rFonts w:ascii="Times New Roman" w:hAnsi="Times New Roman" w:cs="Times New Roman"/>
          <w:sz w:val="28"/>
          <w:szCs w:val="28"/>
        </w:rPr>
        <w:t xml:space="preserve"> «Эксперт-Аудит»;</w:t>
      </w:r>
    </w:p>
    <w:p w:rsidR="003A4082" w:rsidRPr="000B71EC" w:rsidRDefault="003A4082" w:rsidP="00DA0764">
      <w:pPr>
        <w:pStyle w:val="a3"/>
        <w:numPr>
          <w:ilvl w:val="0"/>
          <w:numId w:val="45"/>
        </w:numPr>
        <w:spacing w:after="0" w:line="240" w:lineRule="auto"/>
        <w:ind w:left="709" w:right="54" w:hanging="425"/>
        <w:rPr>
          <w:rFonts w:ascii="Times New Roman" w:hAnsi="Times New Roman" w:cs="Times New Roman"/>
          <w:sz w:val="28"/>
          <w:szCs w:val="28"/>
        </w:rPr>
      </w:pPr>
      <w:proofErr w:type="gramStart"/>
      <w:r w:rsidRPr="000B71EC">
        <w:rPr>
          <w:rFonts w:ascii="Times New Roman" w:hAnsi="Times New Roman" w:cs="Times New Roman"/>
          <w:sz w:val="28"/>
          <w:szCs w:val="28"/>
        </w:rPr>
        <w:t>контроль за</w:t>
      </w:r>
      <w:proofErr w:type="gramEnd"/>
      <w:r w:rsidRPr="000B71EC">
        <w:rPr>
          <w:rFonts w:ascii="Times New Roman" w:hAnsi="Times New Roman" w:cs="Times New Roman"/>
          <w:sz w:val="28"/>
          <w:szCs w:val="28"/>
        </w:rPr>
        <w:t xml:space="preserve"> принятием обязательств учреждения в пределах утвержденных плановых назначений; </w:t>
      </w:r>
    </w:p>
    <w:p w:rsidR="003A4082" w:rsidRPr="000B71EC" w:rsidRDefault="003A4082" w:rsidP="00DA0764">
      <w:pPr>
        <w:pStyle w:val="a3"/>
        <w:numPr>
          <w:ilvl w:val="0"/>
          <w:numId w:val="45"/>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проверка проектов приказов руководителя учреждения; </w:t>
      </w:r>
    </w:p>
    <w:p w:rsidR="003A4082" w:rsidRPr="000B71EC" w:rsidRDefault="003A4082" w:rsidP="00DA0764">
      <w:pPr>
        <w:pStyle w:val="a3"/>
        <w:numPr>
          <w:ilvl w:val="0"/>
          <w:numId w:val="45"/>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lastRenderedPageBreak/>
        <w:t xml:space="preserve">проверка документов до совершения хозяйственных операций в соответствии с графиком документооборота, проверка расчетов перед выплатами; </w:t>
      </w:r>
    </w:p>
    <w:p w:rsidR="003A4082" w:rsidRPr="000B71EC" w:rsidRDefault="003A4082" w:rsidP="00DA0764">
      <w:pPr>
        <w:pStyle w:val="a3"/>
        <w:numPr>
          <w:ilvl w:val="0"/>
          <w:numId w:val="45"/>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проверка бухгалтерской, финансовой, статистической, налоговой и другой отчетности до утверждения или подписания.</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3.</w:t>
      </w:r>
      <w:r w:rsidR="00600B79" w:rsidRPr="000B71EC">
        <w:rPr>
          <w:rFonts w:ascii="Times New Roman" w:hAnsi="Times New Roman" w:cs="Times New Roman"/>
          <w:sz w:val="28"/>
          <w:szCs w:val="28"/>
        </w:rPr>
        <w:t>2</w:t>
      </w:r>
      <w:r w:rsidRPr="000B71EC">
        <w:rPr>
          <w:rFonts w:ascii="Times New Roman" w:hAnsi="Times New Roman" w:cs="Times New Roman"/>
          <w:sz w:val="28"/>
          <w:szCs w:val="28"/>
        </w:rPr>
        <w:t xml:space="preserve">.2. В рамках текущего внутреннего финансового контроля в учреждении проводится: </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проверка расходных денежных документов до их оплаты (расчетно-платежных</w:t>
      </w:r>
      <w:r w:rsidR="00600B79" w:rsidRPr="000B71EC">
        <w:rPr>
          <w:rFonts w:ascii="Times New Roman" w:hAnsi="Times New Roman" w:cs="Times New Roman"/>
          <w:sz w:val="28"/>
          <w:szCs w:val="28"/>
        </w:rPr>
        <w:t xml:space="preserve"> </w:t>
      </w:r>
      <w:r w:rsidRPr="000B71EC">
        <w:rPr>
          <w:rFonts w:ascii="Times New Roman" w:hAnsi="Times New Roman" w:cs="Times New Roman"/>
          <w:sz w:val="28"/>
          <w:szCs w:val="28"/>
        </w:rPr>
        <w:t xml:space="preserve">ведомостей, платежных поручений, счетов и т. п.). Фактом контроля является разрешение документов к оплате; </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проверка первичных документов, отражающих факты хозяйственной жизни учреждения; </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проверка наличия денежных сре</w:t>
      </w:r>
      <w:proofErr w:type="gramStart"/>
      <w:r w:rsidRPr="000B71EC">
        <w:rPr>
          <w:rFonts w:ascii="Times New Roman" w:hAnsi="Times New Roman" w:cs="Times New Roman"/>
          <w:sz w:val="28"/>
          <w:szCs w:val="28"/>
        </w:rPr>
        <w:t>дств в к</w:t>
      </w:r>
      <w:proofErr w:type="gramEnd"/>
      <w:r w:rsidRPr="000B71EC">
        <w:rPr>
          <w:rFonts w:ascii="Times New Roman" w:hAnsi="Times New Roman" w:cs="Times New Roman"/>
          <w:sz w:val="28"/>
          <w:szCs w:val="28"/>
        </w:rPr>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проверка полноты оприходования полученных в банке наличных денежных средств;</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проверка у подотчетных лиц </w:t>
      </w:r>
      <w:proofErr w:type="gramStart"/>
      <w:r w:rsidRPr="000B71EC">
        <w:rPr>
          <w:rFonts w:ascii="Times New Roman" w:hAnsi="Times New Roman" w:cs="Times New Roman"/>
          <w:sz w:val="28"/>
          <w:szCs w:val="28"/>
        </w:rPr>
        <w:t>наличия</w:t>
      </w:r>
      <w:proofErr w:type="gramEnd"/>
      <w:r w:rsidRPr="000B71EC">
        <w:rPr>
          <w:rFonts w:ascii="Times New Roman" w:hAnsi="Times New Roman" w:cs="Times New Roman"/>
          <w:sz w:val="28"/>
          <w:szCs w:val="28"/>
        </w:rPr>
        <w:t xml:space="preserve"> полученных под отчет наличных денежных средств и (или) оправдательных документов; </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proofErr w:type="gramStart"/>
      <w:r w:rsidRPr="000B71EC">
        <w:rPr>
          <w:rFonts w:ascii="Times New Roman" w:hAnsi="Times New Roman" w:cs="Times New Roman"/>
          <w:sz w:val="28"/>
          <w:szCs w:val="28"/>
        </w:rPr>
        <w:t>контроль за</w:t>
      </w:r>
      <w:proofErr w:type="gramEnd"/>
      <w:r w:rsidRPr="000B71EC">
        <w:rPr>
          <w:rFonts w:ascii="Times New Roman" w:hAnsi="Times New Roman" w:cs="Times New Roman"/>
          <w:sz w:val="28"/>
          <w:szCs w:val="28"/>
        </w:rPr>
        <w:t xml:space="preserve"> взысканием дебиторской и погашением кредиторской задолженности; </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сверка аналитического учета с </w:t>
      </w:r>
      <w:proofErr w:type="gramStart"/>
      <w:r w:rsidRPr="000B71EC">
        <w:rPr>
          <w:rFonts w:ascii="Times New Roman" w:hAnsi="Times New Roman" w:cs="Times New Roman"/>
          <w:sz w:val="28"/>
          <w:szCs w:val="28"/>
        </w:rPr>
        <w:t>синтетическим</w:t>
      </w:r>
      <w:proofErr w:type="gramEnd"/>
      <w:r w:rsidRPr="000B71EC">
        <w:rPr>
          <w:rFonts w:ascii="Times New Roman" w:hAnsi="Times New Roman" w:cs="Times New Roman"/>
          <w:sz w:val="28"/>
          <w:szCs w:val="28"/>
        </w:rPr>
        <w:t xml:space="preserve"> (оборотная ведомость); </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 проверка фактического наличия нефинансовых активов; </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мониторинг расходования средств субсидии на муниципальное задание (и других целевых средств) по назначению, оценка эффективности и результативности их расходования; </w:t>
      </w:r>
    </w:p>
    <w:p w:rsidR="003A4082" w:rsidRPr="000B71EC" w:rsidRDefault="003A4082" w:rsidP="00DA0764">
      <w:pPr>
        <w:pStyle w:val="a3"/>
        <w:numPr>
          <w:ilvl w:val="0"/>
          <w:numId w:val="46"/>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анализ специалистам</w:t>
      </w:r>
      <w:proofErr w:type="gramStart"/>
      <w:r w:rsidRPr="000B71EC">
        <w:rPr>
          <w:rFonts w:ascii="Times New Roman" w:hAnsi="Times New Roman" w:cs="Times New Roman"/>
          <w:sz w:val="28"/>
          <w:szCs w:val="28"/>
        </w:rPr>
        <w:t>и ООО</w:t>
      </w:r>
      <w:proofErr w:type="gramEnd"/>
      <w:r w:rsidRPr="000B71EC">
        <w:rPr>
          <w:rFonts w:ascii="Times New Roman" w:hAnsi="Times New Roman" w:cs="Times New Roman"/>
          <w:sz w:val="28"/>
          <w:szCs w:val="28"/>
        </w:rPr>
        <w:t xml:space="preserve"> «Эксперт-Аудит» конкретных журналов операций, на соответствие методологии учета и положениям учетной политики учреждения;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Текущий контроль осуществляется сплошным методом сотрудниками, отвечающими за совершаемый факт хозяйственной жизни и подписывающими первичные учетные документы, специалистам</w:t>
      </w:r>
      <w:proofErr w:type="gramStart"/>
      <w:r w:rsidRPr="000B71EC">
        <w:rPr>
          <w:rFonts w:ascii="Times New Roman" w:hAnsi="Times New Roman" w:cs="Times New Roman"/>
          <w:sz w:val="28"/>
          <w:szCs w:val="28"/>
        </w:rPr>
        <w:t>и ООО</w:t>
      </w:r>
      <w:proofErr w:type="gramEnd"/>
      <w:r w:rsidRPr="000B71EC">
        <w:rPr>
          <w:rFonts w:ascii="Times New Roman" w:hAnsi="Times New Roman" w:cs="Times New Roman"/>
          <w:sz w:val="28"/>
          <w:szCs w:val="28"/>
        </w:rPr>
        <w:t xml:space="preserve"> «Эксперт-Аудит». При прохождении контроля документ подписывается соответствующими сотрудниками. Ответственность за </w:t>
      </w:r>
      <w:proofErr w:type="gramStart"/>
      <w:r w:rsidRPr="000B71EC">
        <w:rPr>
          <w:rFonts w:ascii="Times New Roman" w:hAnsi="Times New Roman" w:cs="Times New Roman"/>
          <w:sz w:val="28"/>
          <w:szCs w:val="28"/>
        </w:rPr>
        <w:t>данные, содержащиеся в первичных документах несут</w:t>
      </w:r>
      <w:proofErr w:type="gramEnd"/>
      <w:r w:rsidRPr="000B71EC">
        <w:rPr>
          <w:rFonts w:ascii="Times New Roman" w:hAnsi="Times New Roman" w:cs="Times New Roman"/>
          <w:sz w:val="28"/>
          <w:szCs w:val="28"/>
        </w:rPr>
        <w:t xml:space="preserve"> лица, подписывающие этот документ.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Проверку «входящих» первичных учетных документов для отработки их в учете проводят специалист</w:t>
      </w:r>
      <w:proofErr w:type="gramStart"/>
      <w:r w:rsidRPr="000B71EC">
        <w:rPr>
          <w:rFonts w:ascii="Times New Roman" w:hAnsi="Times New Roman" w:cs="Times New Roman"/>
          <w:sz w:val="28"/>
          <w:szCs w:val="28"/>
        </w:rPr>
        <w:t>ы ООО</w:t>
      </w:r>
      <w:proofErr w:type="gramEnd"/>
      <w:r w:rsidRPr="000B71EC">
        <w:rPr>
          <w:rFonts w:ascii="Times New Roman" w:hAnsi="Times New Roman" w:cs="Times New Roman"/>
          <w:sz w:val="28"/>
          <w:szCs w:val="28"/>
        </w:rPr>
        <w:t xml:space="preserve"> «Эксперт-Аудит», которые принимают документы к учету. В каждом документе проверке подлежат: </w:t>
      </w:r>
    </w:p>
    <w:p w:rsidR="003A4082" w:rsidRPr="000B71EC" w:rsidRDefault="003A4082" w:rsidP="00DA0764">
      <w:pPr>
        <w:pStyle w:val="a3"/>
        <w:numPr>
          <w:ilvl w:val="0"/>
          <w:numId w:val="47"/>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соответствие формы документа и хозяйственной операции; </w:t>
      </w:r>
    </w:p>
    <w:p w:rsidR="003A4082" w:rsidRPr="000B71EC" w:rsidRDefault="003A4082" w:rsidP="00DA0764">
      <w:pPr>
        <w:pStyle w:val="a3"/>
        <w:numPr>
          <w:ilvl w:val="0"/>
          <w:numId w:val="47"/>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наличие обязательных реквизитов, если документ составлен не по унифицированной форме; </w:t>
      </w:r>
    </w:p>
    <w:p w:rsidR="003A4082" w:rsidRPr="000B71EC" w:rsidRDefault="003A4082" w:rsidP="00DA0764">
      <w:pPr>
        <w:pStyle w:val="a3"/>
        <w:numPr>
          <w:ilvl w:val="0"/>
          <w:numId w:val="47"/>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правильность заполнения и наличие подписей, в </w:t>
      </w:r>
      <w:proofErr w:type="spellStart"/>
      <w:r w:rsidRPr="000B71EC">
        <w:rPr>
          <w:rFonts w:ascii="Times New Roman" w:hAnsi="Times New Roman" w:cs="Times New Roman"/>
          <w:sz w:val="28"/>
          <w:szCs w:val="28"/>
        </w:rPr>
        <w:t>т.ч</w:t>
      </w:r>
      <w:proofErr w:type="spellEnd"/>
      <w:r w:rsidRPr="000B71EC">
        <w:rPr>
          <w:rFonts w:ascii="Times New Roman" w:hAnsi="Times New Roman" w:cs="Times New Roman"/>
          <w:sz w:val="28"/>
          <w:szCs w:val="28"/>
        </w:rPr>
        <w:t>.</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 xml:space="preserve">подтверждающих контроль факта хозяйственной жизни.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lastRenderedPageBreak/>
        <w:t xml:space="preserve">На документах, прошедших контроль, ответственные сотрудники ставят дату, подпись и расшифровку подписи. </w:t>
      </w:r>
    </w:p>
    <w:p w:rsidR="003A4082" w:rsidRPr="000B71EC" w:rsidRDefault="00600B79"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3.2</w:t>
      </w:r>
      <w:r w:rsidR="003A4082" w:rsidRPr="000B71EC">
        <w:rPr>
          <w:rFonts w:ascii="Times New Roman" w:hAnsi="Times New Roman" w:cs="Times New Roman"/>
          <w:sz w:val="28"/>
          <w:szCs w:val="28"/>
        </w:rPr>
        <w:t>.3.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r w:rsidR="003169BB" w:rsidRPr="000B71EC">
        <w:rPr>
          <w:rFonts w:ascii="Times New Roman" w:hAnsi="Times New Roman" w:cs="Times New Roman"/>
          <w:sz w:val="28"/>
          <w:szCs w:val="28"/>
        </w:rPr>
        <w:t xml:space="preserve">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В рамках последующего внутреннего финансового контроля проводятся: </w:t>
      </w:r>
    </w:p>
    <w:p w:rsidR="003A4082" w:rsidRPr="000B71EC" w:rsidRDefault="003A4082" w:rsidP="00DA0764">
      <w:pPr>
        <w:pStyle w:val="a3"/>
        <w:numPr>
          <w:ilvl w:val="0"/>
          <w:numId w:val="48"/>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проверка наличия имущества учреждения, в том числе: инвентаризация, внезапная проверка кассы; </w:t>
      </w:r>
    </w:p>
    <w:p w:rsidR="003A4082" w:rsidRPr="000B71EC" w:rsidRDefault="003A4082" w:rsidP="00DA0764">
      <w:pPr>
        <w:pStyle w:val="a3"/>
        <w:numPr>
          <w:ilvl w:val="0"/>
          <w:numId w:val="48"/>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анализ исполнения плановых документов; </w:t>
      </w:r>
    </w:p>
    <w:p w:rsidR="003A4082" w:rsidRPr="000B71EC" w:rsidRDefault="003A4082" w:rsidP="00DA0764">
      <w:pPr>
        <w:pStyle w:val="a3"/>
        <w:numPr>
          <w:ilvl w:val="0"/>
          <w:numId w:val="48"/>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проверка поступления, наличия и использования денежных средств в учреждении; </w:t>
      </w:r>
    </w:p>
    <w:p w:rsidR="003A4082" w:rsidRPr="000B71EC" w:rsidRDefault="003A4082" w:rsidP="00DA0764">
      <w:pPr>
        <w:pStyle w:val="a3"/>
        <w:numPr>
          <w:ilvl w:val="0"/>
          <w:numId w:val="48"/>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 </w:t>
      </w:r>
    </w:p>
    <w:p w:rsidR="003A4082" w:rsidRPr="000B71EC" w:rsidRDefault="003A4082" w:rsidP="00DA0764">
      <w:pPr>
        <w:pStyle w:val="a3"/>
        <w:numPr>
          <w:ilvl w:val="0"/>
          <w:numId w:val="48"/>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соблюдение норм расхода материальных запасов; </w:t>
      </w:r>
    </w:p>
    <w:p w:rsidR="003A4082" w:rsidRPr="000B71EC" w:rsidRDefault="003A4082" w:rsidP="00DA0764">
      <w:pPr>
        <w:pStyle w:val="a3"/>
        <w:numPr>
          <w:ilvl w:val="0"/>
          <w:numId w:val="48"/>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документальные проверки финансово-хозяйственной деятельности учреждения; </w:t>
      </w:r>
    </w:p>
    <w:p w:rsidR="003A4082" w:rsidRPr="000B71EC" w:rsidRDefault="003A4082" w:rsidP="00DA0764">
      <w:pPr>
        <w:pStyle w:val="a3"/>
        <w:numPr>
          <w:ilvl w:val="0"/>
          <w:numId w:val="48"/>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проверка достоверности отражения хозяйственных операций в учете и отчетности учреждения.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который включает в себя объект проверки, период, за который проводится проверка, срок проведения проверки и ответственных исполнителей.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Проверки в рамках последующего контроля проводятся руководителем учреждения и (или) комиссией по внутреннему финансовому контролю.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Состав комиссии по внутреннему финансовому контролю:</w:t>
      </w:r>
    </w:p>
    <w:p w:rsidR="002B6D44"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Председатель комиссии:</w:t>
      </w:r>
      <w:r w:rsidR="002B6D44" w:rsidRPr="000B71EC">
        <w:rPr>
          <w:rFonts w:ascii="Times New Roman" w:hAnsi="Times New Roman" w:cs="Times New Roman"/>
          <w:sz w:val="28"/>
          <w:szCs w:val="28"/>
        </w:rPr>
        <w:t xml:space="preserve"> </w:t>
      </w:r>
    </w:p>
    <w:p w:rsidR="003A4082" w:rsidRPr="000B71EC" w:rsidRDefault="002B6D44" w:rsidP="003169BB">
      <w:pPr>
        <w:spacing w:after="0" w:line="240" w:lineRule="auto"/>
        <w:ind w:left="-15" w:right="54" w:firstLine="723"/>
        <w:jc w:val="both"/>
        <w:rPr>
          <w:rFonts w:ascii="Times New Roman" w:hAnsi="Times New Roman" w:cs="Times New Roman"/>
          <w:sz w:val="28"/>
          <w:szCs w:val="28"/>
        </w:rPr>
      </w:pPr>
      <w:r w:rsidRPr="000B71EC">
        <w:rPr>
          <w:rFonts w:ascii="Times New Roman" w:hAnsi="Times New Roman" w:cs="Times New Roman"/>
          <w:sz w:val="28"/>
          <w:szCs w:val="28"/>
        </w:rPr>
        <w:t>директор</w:t>
      </w:r>
      <w:r w:rsidR="003A4082" w:rsidRPr="000B71EC">
        <w:rPr>
          <w:rFonts w:ascii="Times New Roman" w:hAnsi="Times New Roman" w:cs="Times New Roman"/>
          <w:sz w:val="28"/>
          <w:szCs w:val="28"/>
        </w:rPr>
        <w:t>…………..</w:t>
      </w:r>
    </w:p>
    <w:p w:rsidR="002B6D44"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Члены комиссии:</w:t>
      </w:r>
      <w:r w:rsidR="002B6D44" w:rsidRPr="000B71EC">
        <w:rPr>
          <w:rFonts w:ascii="Times New Roman" w:hAnsi="Times New Roman" w:cs="Times New Roman"/>
          <w:sz w:val="28"/>
          <w:szCs w:val="28"/>
        </w:rPr>
        <w:t xml:space="preserve"> </w:t>
      </w:r>
    </w:p>
    <w:p w:rsidR="002B6D44" w:rsidRPr="000B71EC" w:rsidRDefault="002B6D44" w:rsidP="003169BB">
      <w:pPr>
        <w:spacing w:after="0" w:line="240" w:lineRule="auto"/>
        <w:ind w:left="-15" w:right="54" w:firstLine="723"/>
        <w:jc w:val="both"/>
        <w:rPr>
          <w:rFonts w:ascii="Times New Roman" w:hAnsi="Times New Roman" w:cs="Times New Roman"/>
          <w:sz w:val="28"/>
          <w:szCs w:val="28"/>
        </w:rPr>
      </w:pPr>
      <w:r w:rsidRPr="000B71EC">
        <w:rPr>
          <w:rFonts w:ascii="Times New Roman" w:hAnsi="Times New Roman" w:cs="Times New Roman"/>
          <w:sz w:val="28"/>
          <w:szCs w:val="28"/>
        </w:rPr>
        <w:t xml:space="preserve">заместитель директора, </w:t>
      </w:r>
    </w:p>
    <w:p w:rsidR="002B6D44" w:rsidRPr="000B71EC" w:rsidRDefault="002B6D44" w:rsidP="003169BB">
      <w:pPr>
        <w:spacing w:after="0" w:line="240" w:lineRule="auto"/>
        <w:ind w:left="-15" w:right="54" w:firstLine="723"/>
        <w:jc w:val="both"/>
        <w:rPr>
          <w:rFonts w:ascii="Times New Roman" w:hAnsi="Times New Roman" w:cs="Times New Roman"/>
          <w:sz w:val="28"/>
          <w:szCs w:val="28"/>
        </w:rPr>
      </w:pPr>
      <w:r w:rsidRPr="000B71EC">
        <w:rPr>
          <w:rFonts w:ascii="Times New Roman" w:hAnsi="Times New Roman" w:cs="Times New Roman"/>
          <w:sz w:val="28"/>
          <w:szCs w:val="28"/>
        </w:rPr>
        <w:t xml:space="preserve">представитель ТК сотрудники, </w:t>
      </w:r>
    </w:p>
    <w:p w:rsidR="002B6D44" w:rsidRPr="000B71EC" w:rsidRDefault="002B6D44" w:rsidP="003169BB">
      <w:pPr>
        <w:spacing w:after="0" w:line="240" w:lineRule="auto"/>
        <w:ind w:left="-15" w:right="54" w:firstLine="723"/>
        <w:jc w:val="both"/>
        <w:rPr>
          <w:rFonts w:ascii="Times New Roman" w:hAnsi="Times New Roman" w:cs="Times New Roman"/>
          <w:sz w:val="28"/>
          <w:szCs w:val="28"/>
        </w:rPr>
      </w:pPr>
      <w:r w:rsidRPr="000B71EC">
        <w:rPr>
          <w:rFonts w:ascii="Times New Roman" w:hAnsi="Times New Roman" w:cs="Times New Roman"/>
          <w:sz w:val="28"/>
          <w:szCs w:val="28"/>
        </w:rPr>
        <w:t>представитель ООО «Эксперт-Аудит»</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Объектами плановой проверки являются: </w:t>
      </w:r>
    </w:p>
    <w:p w:rsidR="003A4082" w:rsidRPr="000B71EC" w:rsidRDefault="003A4082" w:rsidP="00DA0764">
      <w:pPr>
        <w:pStyle w:val="a3"/>
        <w:numPr>
          <w:ilvl w:val="0"/>
          <w:numId w:val="49"/>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соблюдение законодательства России, регулирующего порядок ведения бухгалтерского учета и норм учетной политики; </w:t>
      </w:r>
    </w:p>
    <w:p w:rsidR="003A4082" w:rsidRPr="000B71EC" w:rsidRDefault="003A4082" w:rsidP="00DA0764">
      <w:pPr>
        <w:pStyle w:val="a3"/>
        <w:numPr>
          <w:ilvl w:val="0"/>
          <w:numId w:val="49"/>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правильность и своевременность отражения всех хозяйственных операций в бухгалтерском учете; </w:t>
      </w:r>
    </w:p>
    <w:p w:rsidR="003A4082" w:rsidRPr="000B71EC" w:rsidRDefault="003A4082" w:rsidP="00DA0764">
      <w:pPr>
        <w:pStyle w:val="a3"/>
        <w:numPr>
          <w:ilvl w:val="0"/>
          <w:numId w:val="49"/>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полнота и правильность документального оформления операций;</w:t>
      </w:r>
    </w:p>
    <w:p w:rsidR="003A4082" w:rsidRPr="000B71EC" w:rsidRDefault="003A4082" w:rsidP="00DA0764">
      <w:pPr>
        <w:pStyle w:val="a3"/>
        <w:numPr>
          <w:ilvl w:val="0"/>
          <w:numId w:val="49"/>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своевременность и полнота проведения инвентаризаций; </w:t>
      </w:r>
    </w:p>
    <w:p w:rsidR="003A4082" w:rsidRPr="000B71EC" w:rsidRDefault="003A4082" w:rsidP="00DA0764">
      <w:pPr>
        <w:pStyle w:val="a3"/>
        <w:numPr>
          <w:ilvl w:val="0"/>
          <w:numId w:val="49"/>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lastRenderedPageBreak/>
        <w:t xml:space="preserve">достоверность отчетности.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3.2. По итогам проведенных проверок лицами, ответственными за их проведение, разрабатывают предложения для принятия мер по их устранению и недопущению в дальнейшем. </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Результаты проведения предварительного и текущего контроля на уровне комиссий оформляются в виде</w:t>
      </w:r>
      <w:r w:rsidR="002B6D44" w:rsidRPr="000B71EC">
        <w:rPr>
          <w:rFonts w:ascii="Times New Roman" w:hAnsi="Times New Roman" w:cs="Times New Roman"/>
          <w:sz w:val="28"/>
          <w:szCs w:val="28"/>
        </w:rPr>
        <w:t xml:space="preserve"> </w:t>
      </w:r>
      <w:r w:rsidRPr="000B71EC">
        <w:rPr>
          <w:rFonts w:ascii="Times New Roman" w:hAnsi="Times New Roman" w:cs="Times New Roman"/>
          <w:sz w:val="28"/>
          <w:szCs w:val="28"/>
        </w:rPr>
        <w:t>протоколов проведения внутренней проверки. В случае вы</w:t>
      </w:r>
      <w:r w:rsidR="00600B79" w:rsidRPr="000B71EC">
        <w:rPr>
          <w:rFonts w:ascii="Times New Roman" w:hAnsi="Times New Roman" w:cs="Times New Roman"/>
          <w:sz w:val="28"/>
          <w:szCs w:val="28"/>
        </w:rPr>
        <w:t>я</w:t>
      </w:r>
      <w:r w:rsidRPr="000B71EC">
        <w:rPr>
          <w:rFonts w:ascii="Times New Roman" w:hAnsi="Times New Roman" w:cs="Times New Roman"/>
          <w:sz w:val="28"/>
          <w:szCs w:val="28"/>
        </w:rPr>
        <w:t>вления нарушений к Протоколу прилагается перечень мероприятий по устранению недостатков и нарушений.</w:t>
      </w: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3.3. Результаты проведения последующего контроля оформляются в виде акта. Акт проверки должен включать в себя следующие сведения: </w:t>
      </w:r>
    </w:p>
    <w:p w:rsidR="003A4082" w:rsidRPr="000B71EC" w:rsidRDefault="003A4082" w:rsidP="00DA0764">
      <w:pPr>
        <w:pStyle w:val="a3"/>
        <w:numPr>
          <w:ilvl w:val="0"/>
          <w:numId w:val="50"/>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программа проверки (утверждается руководителем учреждения); </w:t>
      </w:r>
    </w:p>
    <w:p w:rsidR="003A4082" w:rsidRPr="000B71EC" w:rsidRDefault="003A4082" w:rsidP="00DA0764">
      <w:pPr>
        <w:pStyle w:val="a3"/>
        <w:numPr>
          <w:ilvl w:val="0"/>
          <w:numId w:val="50"/>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характер и состояние систем бухгалтерского учета и отчетности; </w:t>
      </w:r>
    </w:p>
    <w:p w:rsidR="003A4082" w:rsidRPr="000B71EC" w:rsidRDefault="003A4082" w:rsidP="00DA0764">
      <w:pPr>
        <w:pStyle w:val="a3"/>
        <w:numPr>
          <w:ilvl w:val="0"/>
          <w:numId w:val="50"/>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виды, методы и приемы, применяемые в процессе проведения контрольных мероприятий; </w:t>
      </w:r>
    </w:p>
    <w:p w:rsidR="003A4082" w:rsidRPr="000B71EC" w:rsidRDefault="003A4082" w:rsidP="00DA0764">
      <w:pPr>
        <w:pStyle w:val="a3"/>
        <w:numPr>
          <w:ilvl w:val="0"/>
          <w:numId w:val="50"/>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анализ соблюдения законодательства России, регламентирующего порядок</w:t>
      </w:r>
      <w:r w:rsidR="003169BB" w:rsidRPr="000B71EC">
        <w:rPr>
          <w:rFonts w:ascii="Times New Roman" w:hAnsi="Times New Roman" w:cs="Times New Roman"/>
          <w:sz w:val="28"/>
          <w:szCs w:val="28"/>
        </w:rPr>
        <w:t xml:space="preserve"> </w:t>
      </w:r>
    </w:p>
    <w:p w:rsidR="003A4082" w:rsidRPr="000B71EC" w:rsidRDefault="003A4082" w:rsidP="00DA0764">
      <w:pPr>
        <w:pStyle w:val="a3"/>
        <w:numPr>
          <w:ilvl w:val="0"/>
          <w:numId w:val="50"/>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осуществления финансово-хозяйственной деятельности; </w:t>
      </w:r>
    </w:p>
    <w:p w:rsidR="003A4082" w:rsidRPr="000B71EC" w:rsidRDefault="003A4082" w:rsidP="00DA0764">
      <w:pPr>
        <w:pStyle w:val="a3"/>
        <w:numPr>
          <w:ilvl w:val="0"/>
          <w:numId w:val="50"/>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выводы о результатах проведения контроля; </w:t>
      </w:r>
    </w:p>
    <w:p w:rsidR="003A4082" w:rsidRPr="000B71EC" w:rsidRDefault="003A4082" w:rsidP="00DA0764">
      <w:pPr>
        <w:pStyle w:val="a3"/>
        <w:numPr>
          <w:ilvl w:val="0"/>
          <w:numId w:val="50"/>
        </w:numPr>
        <w:spacing w:after="0" w:line="240" w:lineRule="auto"/>
        <w:ind w:left="709" w:right="54" w:hanging="425"/>
        <w:rPr>
          <w:rFonts w:ascii="Times New Roman" w:hAnsi="Times New Roman" w:cs="Times New Roman"/>
          <w:sz w:val="28"/>
          <w:szCs w:val="28"/>
        </w:rPr>
      </w:pPr>
      <w:r w:rsidRPr="000B71EC">
        <w:rPr>
          <w:rFonts w:ascii="Times New Roman" w:hAnsi="Times New Roman" w:cs="Times New Roman"/>
          <w:sz w:val="28"/>
          <w:szCs w:val="28"/>
        </w:rPr>
        <w:t xml:space="preserve">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w:t>
      </w:r>
    </w:p>
    <w:p w:rsidR="003A4082" w:rsidRPr="000B71EC" w:rsidRDefault="003A4082" w:rsidP="003169BB">
      <w:pPr>
        <w:spacing w:after="0" w:line="240" w:lineRule="auto"/>
        <w:ind w:left="-15" w:right="54" w:firstLine="283"/>
        <w:jc w:val="both"/>
        <w:rPr>
          <w:rFonts w:ascii="Times New Roman" w:hAnsi="Times New Roman" w:cs="Times New Roman"/>
          <w:sz w:val="28"/>
          <w:szCs w:val="28"/>
        </w:rPr>
      </w:pPr>
      <w:r w:rsidRPr="000B71EC">
        <w:rPr>
          <w:rFonts w:ascii="Times New Roman" w:hAnsi="Times New Roman" w:cs="Times New Roman"/>
          <w:sz w:val="28"/>
          <w:szCs w:val="28"/>
        </w:rPr>
        <w:t xml:space="preserve">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 </w:t>
      </w: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3.4. По результатам проведения проверки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 </w:t>
      </w: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 </w:t>
      </w:r>
    </w:p>
    <w:p w:rsidR="003A4082" w:rsidRPr="000B71EC" w:rsidRDefault="003A4082" w:rsidP="003169BB">
      <w:pPr>
        <w:spacing w:after="0" w:line="240" w:lineRule="auto"/>
        <w:ind w:left="283"/>
        <w:jc w:val="both"/>
        <w:rPr>
          <w:rFonts w:ascii="Times New Roman" w:hAnsi="Times New Roman" w:cs="Times New Roman"/>
          <w:sz w:val="28"/>
          <w:szCs w:val="28"/>
        </w:rPr>
      </w:pPr>
    </w:p>
    <w:p w:rsidR="003A4082" w:rsidRPr="000B71EC" w:rsidRDefault="003A4082" w:rsidP="00600B79">
      <w:pPr>
        <w:pStyle w:val="1"/>
        <w:spacing w:after="0" w:line="240" w:lineRule="auto"/>
        <w:ind w:left="516" w:right="567"/>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4. Субъекты внутреннего контроля</w:t>
      </w:r>
    </w:p>
    <w:p w:rsidR="003A4082" w:rsidRPr="000B71EC" w:rsidRDefault="003A4082" w:rsidP="003169BB">
      <w:pPr>
        <w:spacing w:after="0" w:line="240" w:lineRule="auto"/>
        <w:ind w:left="283"/>
        <w:jc w:val="both"/>
        <w:rPr>
          <w:rFonts w:ascii="Times New Roman" w:hAnsi="Times New Roman" w:cs="Times New Roman"/>
          <w:sz w:val="28"/>
          <w:szCs w:val="28"/>
        </w:rPr>
      </w:pPr>
    </w:p>
    <w:p w:rsidR="003A4082" w:rsidRPr="000B71EC" w:rsidRDefault="003A4082" w:rsidP="00600B79">
      <w:pPr>
        <w:spacing w:after="0" w:line="240" w:lineRule="auto"/>
        <w:ind w:left="293" w:right="54" w:firstLine="416"/>
        <w:jc w:val="both"/>
        <w:rPr>
          <w:rFonts w:ascii="Times New Roman" w:hAnsi="Times New Roman" w:cs="Times New Roman"/>
          <w:sz w:val="28"/>
          <w:szCs w:val="28"/>
        </w:rPr>
      </w:pPr>
      <w:r w:rsidRPr="000B71EC">
        <w:rPr>
          <w:rFonts w:ascii="Times New Roman" w:hAnsi="Times New Roman" w:cs="Times New Roman"/>
          <w:sz w:val="28"/>
          <w:szCs w:val="28"/>
        </w:rPr>
        <w:t xml:space="preserve">4.1. В систему субъектов внутреннего контроля входят: </w:t>
      </w:r>
    </w:p>
    <w:p w:rsidR="003A4082" w:rsidRPr="000B71EC" w:rsidRDefault="003A4082" w:rsidP="00DA0764">
      <w:pPr>
        <w:numPr>
          <w:ilvl w:val="0"/>
          <w:numId w:val="51"/>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 xml:space="preserve">руководитель учреждения и его заместители; </w:t>
      </w:r>
    </w:p>
    <w:p w:rsidR="003A4082" w:rsidRPr="000B71EC" w:rsidRDefault="003A4082" w:rsidP="00DA0764">
      <w:pPr>
        <w:numPr>
          <w:ilvl w:val="0"/>
          <w:numId w:val="51"/>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 xml:space="preserve">комиссия по внутреннему контролю, назначаемая приказом руководителя; </w:t>
      </w:r>
    </w:p>
    <w:p w:rsidR="003A4082" w:rsidRPr="000B71EC" w:rsidRDefault="003A4082" w:rsidP="00DA0764">
      <w:pPr>
        <w:numPr>
          <w:ilvl w:val="0"/>
          <w:numId w:val="51"/>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 xml:space="preserve">руководители и работники учреждения на всех уровнях; </w:t>
      </w:r>
    </w:p>
    <w:p w:rsidR="003A4082" w:rsidRPr="000B71EC" w:rsidRDefault="003A4082" w:rsidP="00DA0764">
      <w:pPr>
        <w:numPr>
          <w:ilvl w:val="0"/>
          <w:numId w:val="51"/>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w:t>
      </w:r>
      <w:r w:rsidRPr="000B71EC">
        <w:rPr>
          <w:rFonts w:ascii="Times New Roman" w:hAnsi="Times New Roman" w:cs="Times New Roman"/>
          <w:sz w:val="28"/>
          <w:szCs w:val="28"/>
        </w:rPr>
        <w:lastRenderedPageBreak/>
        <w:t xml:space="preserve">положениями о соответствующих структурных </w:t>
      </w:r>
      <w:r w:rsidRPr="000B71EC">
        <w:rPr>
          <w:rFonts w:ascii="Times New Roman" w:hAnsi="Times New Roman" w:cs="Times New Roman"/>
          <w:sz w:val="28"/>
          <w:szCs w:val="28"/>
        </w:rPr>
        <w:tab/>
        <w:t xml:space="preserve">подразделениях, а также организационно-распорядительными документами учреждения и должностными инструкциями работников. </w:t>
      </w:r>
    </w:p>
    <w:p w:rsidR="003A4082" w:rsidRPr="000B71EC" w:rsidRDefault="003A4082" w:rsidP="003169BB">
      <w:pPr>
        <w:spacing w:after="0" w:line="240" w:lineRule="auto"/>
        <w:ind w:left="-15" w:right="50" w:firstLine="283"/>
        <w:jc w:val="both"/>
        <w:rPr>
          <w:rFonts w:ascii="Times New Roman" w:hAnsi="Times New Roman" w:cs="Times New Roman"/>
          <w:sz w:val="28"/>
          <w:szCs w:val="28"/>
        </w:rPr>
      </w:pPr>
    </w:p>
    <w:p w:rsidR="003A4082" w:rsidRPr="000B71EC" w:rsidRDefault="003A4082" w:rsidP="00600B79">
      <w:pPr>
        <w:pStyle w:val="1"/>
        <w:spacing w:after="0" w:line="240" w:lineRule="auto"/>
        <w:ind w:left="516" w:right="567"/>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5. Права комиссии по проведению внутренних проверок.</w:t>
      </w:r>
    </w:p>
    <w:p w:rsidR="003A4082" w:rsidRPr="000B71EC" w:rsidRDefault="003A4082" w:rsidP="003169BB">
      <w:pPr>
        <w:spacing w:after="0" w:line="240" w:lineRule="auto"/>
        <w:jc w:val="both"/>
        <w:rPr>
          <w:rFonts w:ascii="Times New Roman" w:hAnsi="Times New Roman" w:cs="Times New Roman"/>
          <w:sz w:val="28"/>
          <w:szCs w:val="28"/>
        </w:rPr>
      </w:pPr>
    </w:p>
    <w:p w:rsidR="003A4082" w:rsidRPr="000B71EC" w:rsidRDefault="003A4082" w:rsidP="00600B79">
      <w:pPr>
        <w:spacing w:after="0" w:line="240" w:lineRule="auto"/>
        <w:ind w:left="-15" w:right="54" w:firstLine="724"/>
        <w:jc w:val="both"/>
        <w:rPr>
          <w:rFonts w:ascii="Times New Roman" w:hAnsi="Times New Roman" w:cs="Times New Roman"/>
          <w:sz w:val="28"/>
          <w:szCs w:val="28"/>
        </w:rPr>
      </w:pPr>
      <w:r w:rsidRPr="000B71EC">
        <w:rPr>
          <w:rFonts w:ascii="Times New Roman" w:hAnsi="Times New Roman" w:cs="Times New Roman"/>
          <w:sz w:val="28"/>
          <w:szCs w:val="28"/>
        </w:rPr>
        <w:t>5.1. Для обеспечения эффективности внутреннего контроля комиссия по проведению внутренних проверок имеет право:</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проверять соответствие финансово-хозяйственных операций действующему законодательству;</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проверять правильность составления бухгалтерских документов и своевременного их отражения в учете;</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входить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w:t>
      </w:r>
      <w:r w:rsidR="003169BB" w:rsidRPr="000B71EC">
        <w:rPr>
          <w:rFonts w:ascii="Times New Roman" w:hAnsi="Times New Roman" w:cs="Times New Roman"/>
          <w:sz w:val="28"/>
          <w:szCs w:val="28"/>
        </w:rPr>
        <w:t xml:space="preserve"> </w:t>
      </w:r>
    </w:p>
    <w:p w:rsidR="002B6D44"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 xml:space="preserve">проверять наличие денежных средств, денежных документов и бланков строгой отчетности в кассе учреждения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проверять все учетные бухгалтерские регистры;</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проверять планово-сметные документы;</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обследовать производственные и служебные помещения;</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проверять состояние и сохранность товарно-материальных ценностей у материально - ответственных и подотчетных лиц;</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проверять состояние, наличие и эффективность использования объектов основных средств;</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r w:rsidR="003169BB" w:rsidRPr="000B71EC">
        <w:rPr>
          <w:rFonts w:ascii="Times New Roman" w:hAnsi="Times New Roman" w:cs="Times New Roman"/>
          <w:sz w:val="28"/>
          <w:szCs w:val="28"/>
        </w:rPr>
        <w:t xml:space="preserve">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 xml:space="preserve">требовать от руководителей структурных подразделений справки, расчеты и объяснения по проверяемым фактам хозяйственной деятельности; </w:t>
      </w:r>
    </w:p>
    <w:p w:rsidR="003A4082" w:rsidRPr="000B71EC" w:rsidRDefault="003A4082" w:rsidP="00DA0764">
      <w:pPr>
        <w:numPr>
          <w:ilvl w:val="0"/>
          <w:numId w:val="52"/>
        </w:numPr>
        <w:spacing w:after="0" w:line="240" w:lineRule="auto"/>
        <w:ind w:left="709" w:right="54" w:hanging="425"/>
        <w:jc w:val="both"/>
        <w:rPr>
          <w:rFonts w:ascii="Times New Roman" w:hAnsi="Times New Roman" w:cs="Times New Roman"/>
          <w:sz w:val="28"/>
          <w:szCs w:val="28"/>
        </w:rPr>
      </w:pPr>
      <w:r w:rsidRPr="000B71EC">
        <w:rPr>
          <w:rFonts w:ascii="Times New Roman" w:hAnsi="Times New Roman" w:cs="Times New Roman"/>
          <w:sz w:val="28"/>
          <w:szCs w:val="28"/>
        </w:rPr>
        <w:t>на иные действия, обусловленные спецификой деятельности комиссии и иными факторами.</w:t>
      </w:r>
      <w:r w:rsidR="003169BB" w:rsidRPr="000B71EC">
        <w:rPr>
          <w:rFonts w:ascii="Times New Roman" w:hAnsi="Times New Roman" w:cs="Times New Roman"/>
          <w:sz w:val="28"/>
          <w:szCs w:val="28"/>
        </w:rPr>
        <w:t xml:space="preserve"> </w:t>
      </w:r>
    </w:p>
    <w:p w:rsidR="003A4082" w:rsidRPr="000B71EC" w:rsidRDefault="003A4082" w:rsidP="003169BB">
      <w:pPr>
        <w:spacing w:after="0" w:line="240" w:lineRule="auto"/>
        <w:ind w:left="283"/>
        <w:jc w:val="both"/>
        <w:rPr>
          <w:rFonts w:ascii="Times New Roman" w:hAnsi="Times New Roman" w:cs="Times New Roman"/>
          <w:sz w:val="28"/>
          <w:szCs w:val="28"/>
        </w:rPr>
      </w:pPr>
    </w:p>
    <w:p w:rsidR="003A4082" w:rsidRPr="000B71EC" w:rsidRDefault="003A4082" w:rsidP="00600B79">
      <w:pPr>
        <w:pStyle w:val="1"/>
        <w:spacing w:after="0" w:line="240" w:lineRule="auto"/>
        <w:ind w:left="516" w:right="284"/>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6. Ответственность</w:t>
      </w:r>
    </w:p>
    <w:p w:rsidR="003A4082" w:rsidRPr="000B71EC" w:rsidRDefault="003A4082" w:rsidP="003169BB">
      <w:pPr>
        <w:spacing w:after="0" w:line="240" w:lineRule="auto"/>
        <w:ind w:left="283"/>
        <w:jc w:val="both"/>
        <w:rPr>
          <w:rFonts w:ascii="Times New Roman" w:hAnsi="Times New Roman" w:cs="Times New Roman"/>
          <w:sz w:val="28"/>
          <w:szCs w:val="28"/>
        </w:rPr>
      </w:pP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lastRenderedPageBreak/>
        <w:t xml:space="preserve">6.1. Субъекты внутреннего контроля в рамках их компетенции и в соответствии </w:t>
      </w:r>
      <w:r w:rsidRPr="000B71EC">
        <w:rPr>
          <w:rFonts w:ascii="Times New Roman" w:hAnsi="Times New Roman" w:cs="Times New Roman"/>
          <w:sz w:val="28"/>
          <w:szCs w:val="28"/>
        </w:rPr>
        <w:tab/>
        <w:t xml:space="preserve">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 </w:t>
      </w: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6.2. Ответственность за организацию и функционирование системы внутреннего контроля возлагается </w:t>
      </w:r>
      <w:r w:rsidR="002B6D44" w:rsidRPr="000B71EC">
        <w:rPr>
          <w:rFonts w:ascii="Times New Roman" w:hAnsi="Times New Roman" w:cs="Times New Roman"/>
          <w:sz w:val="28"/>
          <w:szCs w:val="28"/>
        </w:rPr>
        <w:t>на директора.</w:t>
      </w:r>
      <w:r w:rsidRPr="000B71EC">
        <w:rPr>
          <w:rFonts w:ascii="Times New Roman" w:hAnsi="Times New Roman" w:cs="Times New Roman"/>
          <w:sz w:val="28"/>
          <w:szCs w:val="28"/>
        </w:rPr>
        <w:t xml:space="preserve"> </w:t>
      </w: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6.3. Лица, допустившие недостатки, искажения и нарушения, несут дисциплинарную ответственность в соответствии с требованиями Трудового кодекса РФ.</w:t>
      </w:r>
      <w:r w:rsidR="003169BB" w:rsidRPr="000B71EC">
        <w:rPr>
          <w:rFonts w:ascii="Times New Roman" w:hAnsi="Times New Roman" w:cs="Times New Roman"/>
          <w:sz w:val="28"/>
          <w:szCs w:val="28"/>
        </w:rPr>
        <w:t xml:space="preserve"> </w:t>
      </w:r>
    </w:p>
    <w:p w:rsidR="003A4082" w:rsidRPr="000B71EC" w:rsidRDefault="003A4082" w:rsidP="003169BB">
      <w:pPr>
        <w:spacing w:after="0" w:line="240" w:lineRule="auto"/>
        <w:ind w:left="283"/>
        <w:jc w:val="both"/>
        <w:rPr>
          <w:rFonts w:ascii="Times New Roman" w:hAnsi="Times New Roman" w:cs="Times New Roman"/>
          <w:sz w:val="28"/>
          <w:szCs w:val="28"/>
        </w:rPr>
      </w:pPr>
    </w:p>
    <w:p w:rsidR="003A4082" w:rsidRPr="000B71EC" w:rsidRDefault="003A4082" w:rsidP="00600B79">
      <w:pPr>
        <w:pStyle w:val="1"/>
        <w:spacing w:after="0" w:line="240" w:lineRule="auto"/>
        <w:ind w:left="516" w:right="284"/>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7. Оценка состояния системы финансового контроля</w:t>
      </w:r>
    </w:p>
    <w:p w:rsidR="003A4082" w:rsidRPr="000B71EC" w:rsidRDefault="003A4082" w:rsidP="003169BB">
      <w:pPr>
        <w:spacing w:after="0" w:line="240" w:lineRule="auto"/>
        <w:jc w:val="both"/>
        <w:rPr>
          <w:rFonts w:ascii="Times New Roman" w:hAnsi="Times New Roman" w:cs="Times New Roman"/>
          <w:sz w:val="28"/>
          <w:szCs w:val="28"/>
        </w:rPr>
      </w:pP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 </w:t>
      </w: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7.2. Непосредственная оценка адекватности, достаточности и эффективности системы внутреннего контроля, а также </w:t>
      </w:r>
      <w:proofErr w:type="gramStart"/>
      <w:r w:rsidRPr="000B71EC">
        <w:rPr>
          <w:rFonts w:ascii="Times New Roman" w:hAnsi="Times New Roman" w:cs="Times New Roman"/>
          <w:sz w:val="28"/>
          <w:szCs w:val="28"/>
        </w:rPr>
        <w:t>контроль за</w:t>
      </w:r>
      <w:proofErr w:type="gramEnd"/>
      <w:r w:rsidRPr="000B71EC">
        <w:rPr>
          <w:rFonts w:ascii="Times New Roman" w:hAnsi="Times New Roman" w:cs="Times New Roman"/>
          <w:sz w:val="28"/>
          <w:szCs w:val="28"/>
        </w:rPr>
        <w:t xml:space="preserve"> соблюдением процедур внутреннего контроля осуществляется комиссией по внутреннему контролю. </w:t>
      </w: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0B71EC">
        <w:rPr>
          <w:rFonts w:ascii="Times New Roman" w:hAnsi="Times New Roman" w:cs="Times New Roman"/>
          <w:sz w:val="28"/>
          <w:szCs w:val="28"/>
        </w:rPr>
        <w:t>необходимости</w:t>
      </w:r>
      <w:proofErr w:type="gramEnd"/>
      <w:r w:rsidRPr="000B71EC">
        <w:rPr>
          <w:rFonts w:ascii="Times New Roman" w:hAnsi="Times New Roman" w:cs="Times New Roman"/>
          <w:sz w:val="28"/>
          <w:szCs w:val="28"/>
        </w:rPr>
        <w:t xml:space="preserve"> разработанные совместно с главным бухгалтером предложения по их совершенствованию. </w:t>
      </w:r>
    </w:p>
    <w:p w:rsidR="003A4082" w:rsidRPr="000B71EC" w:rsidRDefault="003A4082" w:rsidP="003169BB">
      <w:pPr>
        <w:spacing w:after="0" w:line="240" w:lineRule="auto"/>
        <w:ind w:left="283"/>
        <w:jc w:val="both"/>
        <w:rPr>
          <w:rFonts w:ascii="Times New Roman" w:hAnsi="Times New Roman" w:cs="Times New Roman"/>
          <w:sz w:val="28"/>
          <w:szCs w:val="28"/>
        </w:rPr>
      </w:pPr>
    </w:p>
    <w:p w:rsidR="003A4082" w:rsidRPr="000B71EC" w:rsidRDefault="003A4082" w:rsidP="00600B79">
      <w:pPr>
        <w:pStyle w:val="1"/>
        <w:spacing w:after="0" w:line="240" w:lineRule="auto"/>
        <w:ind w:left="516" w:right="284"/>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8. Заключительные положения</w:t>
      </w:r>
    </w:p>
    <w:p w:rsidR="003A4082" w:rsidRPr="000B71EC" w:rsidRDefault="003A4082" w:rsidP="003169BB">
      <w:pPr>
        <w:spacing w:after="0" w:line="240" w:lineRule="auto"/>
        <w:ind w:left="283"/>
        <w:jc w:val="both"/>
        <w:rPr>
          <w:rFonts w:ascii="Times New Roman" w:hAnsi="Times New Roman" w:cs="Times New Roman"/>
          <w:sz w:val="28"/>
          <w:szCs w:val="28"/>
        </w:rPr>
      </w:pP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8.1. Все изменения и дополнения к настоящему положению утверждаются руководителем учреждения. </w:t>
      </w:r>
    </w:p>
    <w:p w:rsidR="003A4082" w:rsidRPr="000B71EC" w:rsidRDefault="003A4082" w:rsidP="00600B79">
      <w:pPr>
        <w:spacing w:after="0" w:line="240" w:lineRule="auto"/>
        <w:ind w:left="-15" w:right="50" w:firstLine="724"/>
        <w:jc w:val="both"/>
        <w:rPr>
          <w:rFonts w:ascii="Times New Roman" w:hAnsi="Times New Roman" w:cs="Times New Roman"/>
          <w:sz w:val="28"/>
          <w:szCs w:val="28"/>
        </w:rPr>
      </w:pPr>
      <w:r w:rsidRPr="000B71EC">
        <w:rPr>
          <w:rFonts w:ascii="Times New Roman" w:hAnsi="Times New Roman" w:cs="Times New Roman"/>
          <w:sz w:val="28"/>
          <w:szCs w:val="28"/>
        </w:rPr>
        <w:t xml:space="preserve">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 </w:t>
      </w:r>
    </w:p>
    <w:p w:rsidR="003A4082" w:rsidRPr="000B71EC" w:rsidRDefault="003A4082" w:rsidP="003169BB">
      <w:pPr>
        <w:spacing w:after="0" w:line="240" w:lineRule="auto"/>
        <w:jc w:val="both"/>
        <w:rPr>
          <w:rFonts w:ascii="Times New Roman" w:hAnsi="Times New Roman" w:cs="Times New Roman"/>
          <w:sz w:val="28"/>
          <w:szCs w:val="28"/>
        </w:rPr>
      </w:pPr>
    </w:p>
    <w:p w:rsidR="003A4082" w:rsidRPr="000B71EC" w:rsidRDefault="003A4082" w:rsidP="003169BB">
      <w:pPr>
        <w:pStyle w:val="1"/>
        <w:spacing w:after="0" w:line="240" w:lineRule="auto"/>
        <w:ind w:left="0" w:right="284" w:hanging="11"/>
        <w:contextualSpacing/>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График проведения внутренних проверок</w:t>
      </w:r>
    </w:p>
    <w:p w:rsidR="003A4082" w:rsidRPr="000B71EC" w:rsidRDefault="003A4082" w:rsidP="003169BB">
      <w:pPr>
        <w:pStyle w:val="1"/>
        <w:spacing w:after="0" w:line="240" w:lineRule="auto"/>
        <w:ind w:left="0" w:right="284" w:hanging="11"/>
        <w:contextualSpacing/>
        <w:rPr>
          <w:rFonts w:ascii="Times New Roman" w:hAnsi="Times New Roman" w:cs="Times New Roman"/>
          <w:b w:val="0"/>
          <w:color w:val="auto"/>
          <w:sz w:val="28"/>
          <w:szCs w:val="28"/>
        </w:rPr>
      </w:pPr>
      <w:r w:rsidRPr="000B71EC">
        <w:rPr>
          <w:rFonts w:ascii="Times New Roman" w:hAnsi="Times New Roman" w:cs="Times New Roman"/>
          <w:b w:val="0"/>
          <w:color w:val="auto"/>
          <w:sz w:val="28"/>
          <w:szCs w:val="28"/>
        </w:rPr>
        <w:t>финансово-хозяйственной деятельности выборочным методом</w:t>
      </w:r>
    </w:p>
    <w:tbl>
      <w:tblPr>
        <w:tblStyle w:val="TableGrid"/>
        <w:tblpPr w:leftFromText="180" w:rightFromText="180" w:vertAnchor="text" w:horzAnchor="margin" w:tblpY="162"/>
        <w:tblW w:w="9841" w:type="dxa"/>
        <w:tblInd w:w="0" w:type="dxa"/>
        <w:tblLayout w:type="fixed"/>
        <w:tblCellMar>
          <w:top w:w="74" w:type="dxa"/>
          <w:left w:w="60" w:type="dxa"/>
          <w:right w:w="51" w:type="dxa"/>
        </w:tblCellMar>
        <w:tblLook w:val="04A0" w:firstRow="1" w:lastRow="0" w:firstColumn="1" w:lastColumn="0" w:noHBand="0" w:noVBand="1"/>
      </w:tblPr>
      <w:tblGrid>
        <w:gridCol w:w="400"/>
        <w:gridCol w:w="3771"/>
        <w:gridCol w:w="2031"/>
        <w:gridCol w:w="1796"/>
        <w:gridCol w:w="1843"/>
      </w:tblGrid>
      <w:tr w:rsidR="003A4082" w:rsidRPr="000B71EC" w:rsidTr="00600B79">
        <w:trPr>
          <w:trHeight w:val="1061"/>
          <w:tblHeader/>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600B79">
            <w:pPr>
              <w:jc w:val="center"/>
              <w:rPr>
                <w:rFonts w:ascii="Times New Roman" w:hAnsi="Times New Roman" w:cs="Times New Roman"/>
                <w:b/>
                <w:sz w:val="24"/>
                <w:szCs w:val="24"/>
              </w:rPr>
            </w:pPr>
            <w:r w:rsidRPr="000B71EC">
              <w:rPr>
                <w:rFonts w:ascii="Times New Roman" w:hAnsi="Times New Roman" w:cs="Times New Roman"/>
                <w:b/>
                <w:sz w:val="24"/>
                <w:szCs w:val="24"/>
              </w:rPr>
              <w:t>№</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600B79">
            <w:pPr>
              <w:ind w:right="10"/>
              <w:jc w:val="center"/>
              <w:rPr>
                <w:rFonts w:ascii="Times New Roman" w:hAnsi="Times New Roman" w:cs="Times New Roman"/>
                <w:b/>
                <w:sz w:val="24"/>
                <w:szCs w:val="24"/>
              </w:rPr>
            </w:pPr>
            <w:r w:rsidRPr="000B71EC">
              <w:rPr>
                <w:rFonts w:ascii="Times New Roman" w:hAnsi="Times New Roman" w:cs="Times New Roman"/>
                <w:b/>
                <w:sz w:val="24"/>
                <w:szCs w:val="24"/>
              </w:rPr>
              <w:t>Объект проверки</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600B79">
            <w:pPr>
              <w:jc w:val="center"/>
              <w:rPr>
                <w:rFonts w:ascii="Times New Roman" w:hAnsi="Times New Roman" w:cs="Times New Roman"/>
                <w:b/>
                <w:sz w:val="24"/>
                <w:szCs w:val="24"/>
              </w:rPr>
            </w:pPr>
            <w:r w:rsidRPr="000B71EC">
              <w:rPr>
                <w:rFonts w:ascii="Times New Roman" w:hAnsi="Times New Roman" w:cs="Times New Roman"/>
                <w:b/>
                <w:sz w:val="24"/>
                <w:szCs w:val="24"/>
              </w:rPr>
              <w:t>Срок проведения</w:t>
            </w:r>
            <w:r w:rsidR="003169BB" w:rsidRPr="000B71EC">
              <w:rPr>
                <w:rFonts w:ascii="Times New Roman" w:hAnsi="Times New Roman" w:cs="Times New Roman"/>
                <w:b/>
                <w:sz w:val="24"/>
                <w:szCs w:val="24"/>
              </w:rPr>
              <w:t xml:space="preserve"> </w:t>
            </w:r>
            <w:r w:rsidRPr="000B71EC">
              <w:rPr>
                <w:rFonts w:ascii="Times New Roman" w:hAnsi="Times New Roman" w:cs="Times New Roman"/>
                <w:b/>
                <w:sz w:val="24"/>
                <w:szCs w:val="24"/>
              </w:rPr>
              <w:t>проверки</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600B79">
            <w:pPr>
              <w:jc w:val="center"/>
              <w:rPr>
                <w:rFonts w:ascii="Times New Roman" w:hAnsi="Times New Roman" w:cs="Times New Roman"/>
                <w:b/>
                <w:sz w:val="24"/>
                <w:szCs w:val="24"/>
              </w:rPr>
            </w:pPr>
            <w:r w:rsidRPr="000B71EC">
              <w:rPr>
                <w:rFonts w:ascii="Times New Roman" w:hAnsi="Times New Roman" w:cs="Times New Roman"/>
                <w:b/>
                <w:sz w:val="24"/>
                <w:szCs w:val="24"/>
              </w:rPr>
              <w:t>Период, за который проводится проверка</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600B79">
            <w:pPr>
              <w:jc w:val="center"/>
              <w:rPr>
                <w:rFonts w:ascii="Times New Roman" w:hAnsi="Times New Roman" w:cs="Times New Roman"/>
                <w:b/>
                <w:sz w:val="24"/>
                <w:szCs w:val="24"/>
              </w:rPr>
            </w:pPr>
            <w:r w:rsidRPr="000B71EC">
              <w:rPr>
                <w:rFonts w:ascii="Times New Roman" w:hAnsi="Times New Roman" w:cs="Times New Roman"/>
                <w:b/>
                <w:sz w:val="24"/>
                <w:szCs w:val="24"/>
              </w:rPr>
              <w:t>Ответственный</w:t>
            </w:r>
            <w:r w:rsidR="003169BB" w:rsidRPr="000B71EC">
              <w:rPr>
                <w:rFonts w:ascii="Times New Roman" w:hAnsi="Times New Roman" w:cs="Times New Roman"/>
                <w:b/>
                <w:sz w:val="24"/>
                <w:szCs w:val="24"/>
              </w:rPr>
              <w:t xml:space="preserve"> </w:t>
            </w:r>
            <w:r w:rsidRPr="000B71EC">
              <w:rPr>
                <w:rFonts w:ascii="Times New Roman" w:hAnsi="Times New Roman" w:cs="Times New Roman"/>
                <w:b/>
                <w:sz w:val="24"/>
                <w:szCs w:val="24"/>
              </w:rPr>
              <w:t>исполнитель</w:t>
            </w:r>
          </w:p>
        </w:tc>
      </w:tr>
      <w:tr w:rsidR="003A4082" w:rsidRPr="000B71EC" w:rsidTr="00600B79">
        <w:trPr>
          <w:trHeight w:val="1684"/>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1 </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34"/>
              <w:jc w:val="both"/>
              <w:rPr>
                <w:rFonts w:ascii="Times New Roman" w:hAnsi="Times New Roman" w:cs="Times New Roman"/>
                <w:sz w:val="24"/>
                <w:szCs w:val="24"/>
              </w:rPr>
            </w:pPr>
            <w:r w:rsidRPr="000B71EC">
              <w:rPr>
                <w:rFonts w:ascii="Times New Roman" w:hAnsi="Times New Roman" w:cs="Times New Roman"/>
                <w:sz w:val="24"/>
                <w:szCs w:val="24"/>
              </w:rPr>
              <w:t xml:space="preserve">Ревизия кассы, соблюдение порядка ведения кассовых операций </w:t>
            </w:r>
          </w:p>
          <w:p w:rsidR="003A4082" w:rsidRPr="000B71EC" w:rsidRDefault="003A4082" w:rsidP="003169BB">
            <w:pPr>
              <w:ind w:right="141"/>
              <w:jc w:val="both"/>
              <w:rPr>
                <w:rFonts w:ascii="Times New Roman" w:hAnsi="Times New Roman" w:cs="Times New Roman"/>
                <w:sz w:val="24"/>
                <w:szCs w:val="24"/>
              </w:rPr>
            </w:pPr>
            <w:r w:rsidRPr="000B71EC">
              <w:rPr>
                <w:rFonts w:ascii="Times New Roman" w:hAnsi="Times New Roman" w:cs="Times New Roman"/>
                <w:sz w:val="24"/>
                <w:szCs w:val="24"/>
              </w:rPr>
              <w:t xml:space="preserve">Проверка наличия, выдачи и списания бланков строгой отчетности </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213"/>
              <w:jc w:val="both"/>
              <w:rPr>
                <w:rFonts w:ascii="Times New Roman" w:hAnsi="Times New Roman" w:cs="Times New Roman"/>
                <w:sz w:val="24"/>
                <w:szCs w:val="24"/>
              </w:rPr>
            </w:pPr>
            <w:r w:rsidRPr="000B71EC">
              <w:rPr>
                <w:rFonts w:ascii="Times New Roman" w:hAnsi="Times New Roman" w:cs="Times New Roman"/>
                <w:sz w:val="24"/>
                <w:szCs w:val="24"/>
              </w:rPr>
              <w:t xml:space="preserve">Ежеквартально на последний день отчетного квартала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4"/>
              <w:jc w:val="both"/>
              <w:rPr>
                <w:rFonts w:ascii="Times New Roman" w:hAnsi="Times New Roman" w:cs="Times New Roman"/>
                <w:sz w:val="24"/>
                <w:szCs w:val="24"/>
              </w:rPr>
            </w:pPr>
            <w:r w:rsidRPr="000B71EC">
              <w:rPr>
                <w:rFonts w:ascii="Times New Roman" w:hAnsi="Times New Roman" w:cs="Times New Roman"/>
                <w:sz w:val="24"/>
                <w:szCs w:val="24"/>
              </w:rPr>
              <w:t xml:space="preserve">Квартал </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ООО «Эксперт-Аудит» </w:t>
            </w:r>
          </w:p>
        </w:tc>
      </w:tr>
      <w:tr w:rsidR="003A4082" w:rsidRPr="000B71EC" w:rsidTr="00600B79">
        <w:trPr>
          <w:trHeight w:val="618"/>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lastRenderedPageBreak/>
              <w:t xml:space="preserve">2 </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204"/>
              <w:jc w:val="both"/>
              <w:rPr>
                <w:rFonts w:ascii="Times New Roman" w:hAnsi="Times New Roman" w:cs="Times New Roman"/>
                <w:sz w:val="24"/>
                <w:szCs w:val="24"/>
              </w:rPr>
            </w:pPr>
            <w:r w:rsidRPr="000B71EC">
              <w:rPr>
                <w:rFonts w:ascii="Times New Roman" w:hAnsi="Times New Roman" w:cs="Times New Roman"/>
                <w:sz w:val="24"/>
                <w:szCs w:val="24"/>
              </w:rPr>
              <w:t>Проверка соблюдения лимита денежных сре</w:t>
            </w:r>
            <w:proofErr w:type="gramStart"/>
            <w:r w:rsidRPr="000B71EC">
              <w:rPr>
                <w:rFonts w:ascii="Times New Roman" w:hAnsi="Times New Roman" w:cs="Times New Roman"/>
                <w:sz w:val="24"/>
                <w:szCs w:val="24"/>
              </w:rPr>
              <w:t>дств в к</w:t>
            </w:r>
            <w:proofErr w:type="gramEnd"/>
            <w:r w:rsidRPr="000B71EC">
              <w:rPr>
                <w:rFonts w:ascii="Times New Roman" w:hAnsi="Times New Roman" w:cs="Times New Roman"/>
                <w:sz w:val="24"/>
                <w:szCs w:val="24"/>
              </w:rPr>
              <w:t xml:space="preserve">ассе </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2"/>
              <w:jc w:val="both"/>
              <w:rPr>
                <w:rFonts w:ascii="Times New Roman" w:hAnsi="Times New Roman" w:cs="Times New Roman"/>
                <w:sz w:val="24"/>
                <w:szCs w:val="24"/>
              </w:rPr>
            </w:pPr>
            <w:r w:rsidRPr="000B71EC">
              <w:rPr>
                <w:rFonts w:ascii="Times New Roman" w:hAnsi="Times New Roman" w:cs="Times New Roman"/>
                <w:sz w:val="24"/>
                <w:szCs w:val="24"/>
              </w:rPr>
              <w:t xml:space="preserve">Ежемесячно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r w:rsidRPr="000B71EC">
              <w:rPr>
                <w:rFonts w:ascii="Times New Roman" w:hAnsi="Times New Roman" w:cs="Times New Roman"/>
                <w:sz w:val="24"/>
                <w:szCs w:val="24"/>
              </w:rPr>
              <w:t xml:space="preserve">Месяц </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w:t>
            </w:r>
          </w:p>
        </w:tc>
      </w:tr>
      <w:tr w:rsidR="003A4082" w:rsidRPr="000B71EC" w:rsidTr="00600B79">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3</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204"/>
              <w:jc w:val="both"/>
              <w:rPr>
                <w:rFonts w:ascii="Times New Roman" w:hAnsi="Times New Roman" w:cs="Times New Roman"/>
                <w:sz w:val="24"/>
                <w:szCs w:val="24"/>
              </w:rPr>
            </w:pPr>
            <w:r w:rsidRPr="000B71EC">
              <w:rPr>
                <w:rFonts w:ascii="Times New Roman" w:hAnsi="Times New Roman" w:cs="Times New Roman"/>
                <w:sz w:val="24"/>
                <w:szCs w:val="24"/>
              </w:rPr>
              <w:t>Проверка порядка ведения учетных операций с безналичными денежными средствами</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2"/>
              <w:jc w:val="both"/>
              <w:rPr>
                <w:rFonts w:ascii="Times New Roman" w:hAnsi="Times New Roman" w:cs="Times New Roman"/>
                <w:sz w:val="24"/>
                <w:szCs w:val="24"/>
              </w:rPr>
            </w:pPr>
            <w:r w:rsidRPr="000B71EC">
              <w:rPr>
                <w:rFonts w:ascii="Times New Roman" w:hAnsi="Times New Roman" w:cs="Times New Roman"/>
                <w:sz w:val="24"/>
                <w:szCs w:val="24"/>
              </w:rPr>
              <w:t xml:space="preserve">Ежедневно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proofErr w:type="gramStart"/>
            <w:r w:rsidRPr="000B71EC">
              <w:rPr>
                <w:rFonts w:ascii="Times New Roman" w:hAnsi="Times New Roman" w:cs="Times New Roman"/>
                <w:sz w:val="24"/>
                <w:szCs w:val="24"/>
              </w:rPr>
              <w:t>Согласно графика</w:t>
            </w:r>
            <w:proofErr w:type="gramEnd"/>
            <w:r w:rsidRPr="000B71EC">
              <w:rPr>
                <w:rFonts w:ascii="Times New Roman" w:hAnsi="Times New Roman" w:cs="Times New Roman"/>
                <w:sz w:val="24"/>
                <w:szCs w:val="24"/>
              </w:rPr>
              <w:t xml:space="preserve"> документооборота</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w:t>
            </w:r>
          </w:p>
        </w:tc>
      </w:tr>
      <w:tr w:rsidR="003A4082" w:rsidRPr="000B71EC" w:rsidTr="00600B79">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4</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204"/>
              <w:jc w:val="both"/>
              <w:rPr>
                <w:rFonts w:ascii="Times New Roman" w:hAnsi="Times New Roman" w:cs="Times New Roman"/>
                <w:sz w:val="24"/>
                <w:szCs w:val="24"/>
              </w:rPr>
            </w:pPr>
            <w:r w:rsidRPr="000B71EC">
              <w:rPr>
                <w:rFonts w:ascii="Times New Roman" w:hAnsi="Times New Roman" w:cs="Times New Roman"/>
                <w:sz w:val="24"/>
                <w:szCs w:val="24"/>
              </w:rPr>
              <w:t>Проверка порядка учета расчетов с подотчетными лицами по выданным им авансам</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2"/>
              <w:jc w:val="both"/>
              <w:rPr>
                <w:rFonts w:ascii="Times New Roman" w:hAnsi="Times New Roman" w:cs="Times New Roman"/>
                <w:sz w:val="24"/>
                <w:szCs w:val="24"/>
              </w:rPr>
            </w:pPr>
            <w:r w:rsidRPr="000B71EC">
              <w:rPr>
                <w:rFonts w:ascii="Times New Roman" w:hAnsi="Times New Roman" w:cs="Times New Roman"/>
                <w:sz w:val="24"/>
                <w:szCs w:val="24"/>
              </w:rPr>
              <w:t xml:space="preserve">Ежедневно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proofErr w:type="gramStart"/>
            <w:r w:rsidRPr="000B71EC">
              <w:rPr>
                <w:rFonts w:ascii="Times New Roman" w:hAnsi="Times New Roman" w:cs="Times New Roman"/>
                <w:sz w:val="24"/>
                <w:szCs w:val="24"/>
              </w:rPr>
              <w:t>Согласно графика</w:t>
            </w:r>
            <w:proofErr w:type="gramEnd"/>
            <w:r w:rsidRPr="000B71EC">
              <w:rPr>
                <w:rFonts w:ascii="Times New Roman" w:hAnsi="Times New Roman" w:cs="Times New Roman"/>
                <w:sz w:val="24"/>
                <w:szCs w:val="24"/>
              </w:rPr>
              <w:t xml:space="preserve"> документооборота</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w:t>
            </w:r>
          </w:p>
        </w:tc>
      </w:tr>
      <w:tr w:rsidR="003A4082" w:rsidRPr="000B71EC" w:rsidTr="00600B79">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5</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204"/>
              <w:jc w:val="both"/>
              <w:rPr>
                <w:rFonts w:ascii="Times New Roman" w:hAnsi="Times New Roman" w:cs="Times New Roman"/>
                <w:sz w:val="24"/>
                <w:szCs w:val="24"/>
              </w:rPr>
            </w:pPr>
            <w:r w:rsidRPr="000B71EC">
              <w:rPr>
                <w:rFonts w:ascii="Times New Roman" w:hAnsi="Times New Roman" w:cs="Times New Roman"/>
                <w:sz w:val="24"/>
                <w:szCs w:val="24"/>
              </w:rPr>
              <w:t>Проверка расчетов по обязательствам</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2"/>
              <w:jc w:val="both"/>
              <w:rPr>
                <w:rFonts w:ascii="Times New Roman" w:hAnsi="Times New Roman" w:cs="Times New Roman"/>
                <w:sz w:val="24"/>
                <w:szCs w:val="24"/>
              </w:rPr>
            </w:pPr>
            <w:r w:rsidRPr="000B71EC">
              <w:rPr>
                <w:rFonts w:ascii="Times New Roman" w:hAnsi="Times New Roman" w:cs="Times New Roman"/>
                <w:sz w:val="24"/>
                <w:szCs w:val="24"/>
              </w:rPr>
              <w:t xml:space="preserve">Ежедневно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proofErr w:type="gramStart"/>
            <w:r w:rsidRPr="000B71EC">
              <w:rPr>
                <w:rFonts w:ascii="Times New Roman" w:hAnsi="Times New Roman" w:cs="Times New Roman"/>
                <w:sz w:val="24"/>
                <w:szCs w:val="24"/>
              </w:rPr>
              <w:t>Согласно графика</w:t>
            </w:r>
            <w:proofErr w:type="gramEnd"/>
            <w:r w:rsidRPr="000B71EC">
              <w:rPr>
                <w:rFonts w:ascii="Times New Roman" w:hAnsi="Times New Roman" w:cs="Times New Roman"/>
                <w:sz w:val="24"/>
                <w:szCs w:val="24"/>
              </w:rPr>
              <w:t xml:space="preserve"> документооборота</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w:t>
            </w:r>
          </w:p>
        </w:tc>
      </w:tr>
      <w:tr w:rsidR="003A4082" w:rsidRPr="000B71EC" w:rsidTr="00600B79">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6</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204"/>
              <w:jc w:val="both"/>
              <w:rPr>
                <w:rFonts w:ascii="Times New Roman" w:hAnsi="Times New Roman" w:cs="Times New Roman"/>
                <w:sz w:val="24"/>
                <w:szCs w:val="24"/>
              </w:rPr>
            </w:pPr>
            <w:r w:rsidRPr="000B71EC">
              <w:rPr>
                <w:rFonts w:ascii="Times New Roman" w:hAnsi="Times New Roman" w:cs="Times New Roman"/>
                <w:sz w:val="24"/>
                <w:szCs w:val="24"/>
              </w:rPr>
              <w:t>Проверка расчетов с работниками по оплате труда</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2"/>
              <w:jc w:val="both"/>
              <w:rPr>
                <w:rFonts w:ascii="Times New Roman" w:hAnsi="Times New Roman" w:cs="Times New Roman"/>
                <w:sz w:val="24"/>
                <w:szCs w:val="24"/>
              </w:rPr>
            </w:pPr>
            <w:r w:rsidRPr="000B71EC">
              <w:rPr>
                <w:rFonts w:ascii="Times New Roman" w:hAnsi="Times New Roman" w:cs="Times New Roman"/>
                <w:sz w:val="24"/>
                <w:szCs w:val="24"/>
              </w:rPr>
              <w:t xml:space="preserve">Ежедневно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proofErr w:type="gramStart"/>
            <w:r w:rsidRPr="000B71EC">
              <w:rPr>
                <w:rFonts w:ascii="Times New Roman" w:hAnsi="Times New Roman" w:cs="Times New Roman"/>
                <w:sz w:val="24"/>
                <w:szCs w:val="24"/>
              </w:rPr>
              <w:t>Согласно графика</w:t>
            </w:r>
            <w:proofErr w:type="gramEnd"/>
            <w:r w:rsidRPr="000B71EC">
              <w:rPr>
                <w:rFonts w:ascii="Times New Roman" w:hAnsi="Times New Roman" w:cs="Times New Roman"/>
                <w:sz w:val="24"/>
                <w:szCs w:val="24"/>
              </w:rPr>
              <w:t xml:space="preserve"> документооборота</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w:t>
            </w:r>
          </w:p>
        </w:tc>
      </w:tr>
      <w:tr w:rsidR="003A4082" w:rsidRPr="000B71EC" w:rsidTr="00600B79">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7</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204"/>
              <w:jc w:val="both"/>
              <w:rPr>
                <w:rFonts w:ascii="Times New Roman" w:hAnsi="Times New Roman" w:cs="Times New Roman"/>
                <w:sz w:val="24"/>
                <w:szCs w:val="24"/>
              </w:rPr>
            </w:pPr>
            <w:r w:rsidRPr="000B71EC">
              <w:rPr>
                <w:rFonts w:ascii="Times New Roman" w:hAnsi="Times New Roman" w:cs="Times New Roman"/>
                <w:sz w:val="24"/>
                <w:szCs w:val="24"/>
              </w:rPr>
              <w:t>Проверка операций с нефинансовыми активами</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2"/>
              <w:jc w:val="both"/>
              <w:rPr>
                <w:rFonts w:ascii="Times New Roman" w:hAnsi="Times New Roman" w:cs="Times New Roman"/>
                <w:sz w:val="24"/>
                <w:szCs w:val="24"/>
              </w:rPr>
            </w:pPr>
            <w:r w:rsidRPr="000B71EC">
              <w:rPr>
                <w:rFonts w:ascii="Times New Roman" w:hAnsi="Times New Roman" w:cs="Times New Roman"/>
                <w:sz w:val="24"/>
                <w:szCs w:val="24"/>
              </w:rPr>
              <w:t xml:space="preserve">Ежедневно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proofErr w:type="gramStart"/>
            <w:r w:rsidRPr="000B71EC">
              <w:rPr>
                <w:rFonts w:ascii="Times New Roman" w:hAnsi="Times New Roman" w:cs="Times New Roman"/>
                <w:sz w:val="24"/>
                <w:szCs w:val="24"/>
              </w:rPr>
              <w:t>Согласно графика</w:t>
            </w:r>
            <w:proofErr w:type="gramEnd"/>
            <w:r w:rsidRPr="000B71EC">
              <w:rPr>
                <w:rFonts w:ascii="Times New Roman" w:hAnsi="Times New Roman" w:cs="Times New Roman"/>
                <w:sz w:val="24"/>
                <w:szCs w:val="24"/>
              </w:rPr>
              <w:t xml:space="preserve"> документооборота</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w:t>
            </w:r>
          </w:p>
        </w:tc>
      </w:tr>
      <w:tr w:rsidR="003A4082" w:rsidRPr="000B71EC" w:rsidTr="00600B79">
        <w:trPr>
          <w:trHeight w:val="830"/>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8</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204"/>
              <w:jc w:val="both"/>
              <w:rPr>
                <w:rFonts w:ascii="Times New Roman" w:hAnsi="Times New Roman" w:cs="Times New Roman"/>
                <w:sz w:val="24"/>
                <w:szCs w:val="24"/>
              </w:rPr>
            </w:pPr>
            <w:r w:rsidRPr="000B71EC">
              <w:rPr>
                <w:rFonts w:ascii="Times New Roman" w:hAnsi="Times New Roman" w:cs="Times New Roman"/>
                <w:sz w:val="24"/>
                <w:szCs w:val="24"/>
              </w:rPr>
              <w:t xml:space="preserve">Проверка ведения учета на </w:t>
            </w:r>
            <w:proofErr w:type="spellStart"/>
            <w:r w:rsidRPr="000B71EC">
              <w:rPr>
                <w:rFonts w:ascii="Times New Roman" w:hAnsi="Times New Roman" w:cs="Times New Roman"/>
                <w:sz w:val="24"/>
                <w:szCs w:val="24"/>
              </w:rPr>
              <w:t>забалансовых</w:t>
            </w:r>
            <w:proofErr w:type="spellEnd"/>
            <w:r w:rsidRPr="000B71EC">
              <w:rPr>
                <w:rFonts w:ascii="Times New Roman" w:hAnsi="Times New Roman" w:cs="Times New Roman"/>
                <w:sz w:val="24"/>
                <w:szCs w:val="24"/>
              </w:rPr>
              <w:t xml:space="preserve"> счетах</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2"/>
              <w:jc w:val="both"/>
              <w:rPr>
                <w:rFonts w:ascii="Times New Roman" w:hAnsi="Times New Roman" w:cs="Times New Roman"/>
                <w:sz w:val="24"/>
                <w:szCs w:val="24"/>
              </w:rPr>
            </w:pPr>
            <w:r w:rsidRPr="000B71EC">
              <w:rPr>
                <w:rFonts w:ascii="Times New Roman" w:hAnsi="Times New Roman" w:cs="Times New Roman"/>
                <w:sz w:val="24"/>
                <w:szCs w:val="24"/>
              </w:rPr>
              <w:t xml:space="preserve">Ежедневно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proofErr w:type="gramStart"/>
            <w:r w:rsidRPr="000B71EC">
              <w:rPr>
                <w:rFonts w:ascii="Times New Roman" w:hAnsi="Times New Roman" w:cs="Times New Roman"/>
                <w:sz w:val="24"/>
                <w:szCs w:val="24"/>
              </w:rPr>
              <w:t>Согласно графика</w:t>
            </w:r>
            <w:proofErr w:type="gramEnd"/>
            <w:r w:rsidRPr="000B71EC">
              <w:rPr>
                <w:rFonts w:ascii="Times New Roman" w:hAnsi="Times New Roman" w:cs="Times New Roman"/>
                <w:sz w:val="24"/>
                <w:szCs w:val="24"/>
              </w:rPr>
              <w:t xml:space="preserve"> документооборота</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w:t>
            </w:r>
          </w:p>
        </w:tc>
      </w:tr>
      <w:tr w:rsidR="003A4082" w:rsidRPr="000B71EC" w:rsidTr="00600B79">
        <w:trPr>
          <w:trHeight w:val="1061"/>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9</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384"/>
              <w:jc w:val="both"/>
              <w:rPr>
                <w:rFonts w:ascii="Times New Roman" w:hAnsi="Times New Roman" w:cs="Times New Roman"/>
                <w:sz w:val="24"/>
                <w:szCs w:val="24"/>
              </w:rPr>
            </w:pPr>
            <w:r w:rsidRPr="000B71EC">
              <w:rPr>
                <w:rFonts w:ascii="Times New Roman" w:hAnsi="Times New Roman" w:cs="Times New Roman"/>
                <w:sz w:val="24"/>
                <w:szCs w:val="24"/>
              </w:rPr>
              <w:t xml:space="preserve">Проверка наличия актов сверки с поставщиками и подрядчиками </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405"/>
              <w:jc w:val="both"/>
              <w:rPr>
                <w:rFonts w:ascii="Times New Roman" w:hAnsi="Times New Roman" w:cs="Times New Roman"/>
                <w:sz w:val="24"/>
                <w:szCs w:val="24"/>
              </w:rPr>
            </w:pPr>
            <w:r w:rsidRPr="000B71EC">
              <w:rPr>
                <w:rFonts w:ascii="Times New Roman" w:hAnsi="Times New Roman" w:cs="Times New Roman"/>
                <w:sz w:val="24"/>
                <w:szCs w:val="24"/>
              </w:rPr>
              <w:t>На 1 января</w:t>
            </w:r>
            <w:proofErr w:type="gramStart"/>
            <w:r w:rsidRPr="000B71EC">
              <w:rPr>
                <w:rFonts w:ascii="Times New Roman" w:hAnsi="Times New Roman" w:cs="Times New Roman"/>
                <w:sz w:val="24"/>
                <w:szCs w:val="24"/>
              </w:rPr>
              <w:t xml:space="preserve"> Н</w:t>
            </w:r>
            <w:proofErr w:type="gramEnd"/>
            <w:r w:rsidRPr="000B71EC">
              <w:rPr>
                <w:rFonts w:ascii="Times New Roman" w:hAnsi="Times New Roman" w:cs="Times New Roman"/>
                <w:sz w:val="24"/>
                <w:szCs w:val="24"/>
              </w:rPr>
              <w:t xml:space="preserve">а 1 июля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5"/>
              <w:jc w:val="both"/>
              <w:rPr>
                <w:rFonts w:ascii="Times New Roman" w:hAnsi="Times New Roman" w:cs="Times New Roman"/>
                <w:sz w:val="24"/>
                <w:szCs w:val="24"/>
              </w:rPr>
            </w:pPr>
            <w:r w:rsidRPr="000B71EC">
              <w:rPr>
                <w:rFonts w:ascii="Times New Roman" w:hAnsi="Times New Roman" w:cs="Times New Roman"/>
                <w:sz w:val="24"/>
                <w:szCs w:val="24"/>
              </w:rPr>
              <w:t xml:space="preserve">Полугодие </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36"/>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 Заместитель</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 xml:space="preserve">директора по АХЧ </w:t>
            </w:r>
          </w:p>
        </w:tc>
      </w:tr>
      <w:tr w:rsidR="003A4082" w:rsidRPr="000B71EC" w:rsidTr="00600B79">
        <w:trPr>
          <w:trHeight w:val="1626"/>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10</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Проверка правильности</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расчетов с Казначейством департамента финансов администрации города Перми, финансовыми, налоговыми органами, внебюджетными фондами, другими</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 xml:space="preserve">организациями </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398"/>
              <w:jc w:val="both"/>
              <w:rPr>
                <w:rFonts w:ascii="Times New Roman" w:hAnsi="Times New Roman" w:cs="Times New Roman"/>
                <w:sz w:val="24"/>
                <w:szCs w:val="24"/>
              </w:rPr>
            </w:pPr>
            <w:r w:rsidRPr="000B71EC">
              <w:rPr>
                <w:rFonts w:ascii="Times New Roman" w:hAnsi="Times New Roman" w:cs="Times New Roman"/>
                <w:sz w:val="24"/>
                <w:szCs w:val="24"/>
              </w:rPr>
              <w:t>Ежегодно на</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 xml:space="preserve">1 января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r w:rsidRPr="000B71EC">
              <w:rPr>
                <w:rFonts w:ascii="Times New Roman" w:hAnsi="Times New Roman" w:cs="Times New Roman"/>
                <w:sz w:val="24"/>
                <w:szCs w:val="24"/>
              </w:rPr>
              <w:t xml:space="preserve">Год </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36"/>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w:t>
            </w:r>
          </w:p>
        </w:tc>
      </w:tr>
      <w:tr w:rsidR="003A4082" w:rsidRPr="000B71EC" w:rsidTr="00600B79">
        <w:trPr>
          <w:trHeight w:val="831"/>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11</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Инвентаризация</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 xml:space="preserve">нефинансовых активов </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398"/>
              <w:jc w:val="both"/>
              <w:rPr>
                <w:rFonts w:ascii="Times New Roman" w:hAnsi="Times New Roman" w:cs="Times New Roman"/>
                <w:sz w:val="24"/>
                <w:szCs w:val="24"/>
              </w:rPr>
            </w:pPr>
            <w:r w:rsidRPr="000B71EC">
              <w:rPr>
                <w:rFonts w:ascii="Times New Roman" w:hAnsi="Times New Roman" w:cs="Times New Roman"/>
                <w:sz w:val="24"/>
                <w:szCs w:val="24"/>
              </w:rPr>
              <w:t>Ежегодно на</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 xml:space="preserve">1 декабря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r w:rsidRPr="000B71EC">
              <w:rPr>
                <w:rFonts w:ascii="Times New Roman" w:hAnsi="Times New Roman" w:cs="Times New Roman"/>
                <w:sz w:val="24"/>
                <w:szCs w:val="24"/>
              </w:rPr>
              <w:t xml:space="preserve">Год </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Председатель</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инвентаризационной</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 xml:space="preserve">комиссии </w:t>
            </w:r>
          </w:p>
        </w:tc>
      </w:tr>
      <w:tr w:rsidR="003A4082" w:rsidRPr="000B71EC" w:rsidTr="00600B79">
        <w:trPr>
          <w:trHeight w:val="828"/>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12</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Инвентаризация</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 xml:space="preserve">финансовых активов </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398"/>
              <w:jc w:val="both"/>
              <w:rPr>
                <w:rFonts w:ascii="Times New Roman" w:hAnsi="Times New Roman" w:cs="Times New Roman"/>
                <w:sz w:val="24"/>
                <w:szCs w:val="24"/>
              </w:rPr>
            </w:pPr>
            <w:r w:rsidRPr="000B71EC">
              <w:rPr>
                <w:rFonts w:ascii="Times New Roman" w:hAnsi="Times New Roman" w:cs="Times New Roman"/>
                <w:sz w:val="24"/>
                <w:szCs w:val="24"/>
              </w:rPr>
              <w:t>Ежегодно на</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 xml:space="preserve">1 января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1"/>
              <w:jc w:val="both"/>
              <w:rPr>
                <w:rFonts w:ascii="Times New Roman" w:hAnsi="Times New Roman" w:cs="Times New Roman"/>
                <w:sz w:val="24"/>
                <w:szCs w:val="24"/>
              </w:rPr>
            </w:pPr>
            <w:r w:rsidRPr="000B71EC">
              <w:rPr>
                <w:rFonts w:ascii="Times New Roman" w:hAnsi="Times New Roman" w:cs="Times New Roman"/>
                <w:sz w:val="24"/>
                <w:szCs w:val="24"/>
              </w:rPr>
              <w:t xml:space="preserve">Год </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Председатель</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инвентаризационной</w:t>
            </w:r>
            <w:r w:rsidR="003169BB" w:rsidRPr="000B71EC">
              <w:rPr>
                <w:rFonts w:ascii="Times New Roman" w:hAnsi="Times New Roman" w:cs="Times New Roman"/>
                <w:sz w:val="24"/>
                <w:szCs w:val="24"/>
              </w:rPr>
              <w:t xml:space="preserve"> </w:t>
            </w:r>
            <w:r w:rsidRPr="000B71EC">
              <w:rPr>
                <w:rFonts w:ascii="Times New Roman" w:hAnsi="Times New Roman" w:cs="Times New Roman"/>
                <w:sz w:val="24"/>
                <w:szCs w:val="24"/>
              </w:rPr>
              <w:t xml:space="preserve">комиссии </w:t>
            </w:r>
          </w:p>
        </w:tc>
      </w:tr>
      <w:tr w:rsidR="003A4082" w:rsidRPr="000B71EC" w:rsidTr="00600B79">
        <w:trPr>
          <w:trHeight w:val="856"/>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0"/>
              <w:jc w:val="both"/>
              <w:rPr>
                <w:rFonts w:ascii="Times New Roman" w:hAnsi="Times New Roman" w:cs="Times New Roman"/>
                <w:sz w:val="24"/>
                <w:szCs w:val="24"/>
              </w:rPr>
            </w:pPr>
            <w:r w:rsidRPr="000B71EC">
              <w:rPr>
                <w:rFonts w:ascii="Times New Roman" w:hAnsi="Times New Roman" w:cs="Times New Roman"/>
                <w:sz w:val="24"/>
                <w:szCs w:val="24"/>
              </w:rPr>
              <w:t>13</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Проверка поступлений и расходования средств на соответствие Плану ФХД</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Ежемесячно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Месяц </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ООО «Эксперт-Аудит»</w:t>
            </w:r>
          </w:p>
        </w:tc>
      </w:tr>
      <w:tr w:rsidR="003A4082" w:rsidRPr="000B71EC" w:rsidTr="00600B79">
        <w:trPr>
          <w:trHeight w:val="1522"/>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0"/>
              <w:jc w:val="both"/>
              <w:rPr>
                <w:rFonts w:ascii="Times New Roman" w:hAnsi="Times New Roman" w:cs="Times New Roman"/>
                <w:sz w:val="24"/>
                <w:szCs w:val="24"/>
              </w:rPr>
            </w:pPr>
            <w:r w:rsidRPr="000B71EC">
              <w:rPr>
                <w:rFonts w:ascii="Times New Roman" w:hAnsi="Times New Roman" w:cs="Times New Roman"/>
                <w:sz w:val="24"/>
                <w:szCs w:val="24"/>
              </w:rPr>
              <w:lastRenderedPageBreak/>
              <w:t>1</w:t>
            </w:r>
            <w:r w:rsidR="0081092F" w:rsidRPr="000B71EC">
              <w:rPr>
                <w:rFonts w:ascii="Times New Roman" w:hAnsi="Times New Roman" w:cs="Times New Roman"/>
                <w:sz w:val="24"/>
                <w:szCs w:val="24"/>
              </w:rPr>
              <w:t>4</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Проверка первичных документов</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Ежедневно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proofErr w:type="gramStart"/>
            <w:r w:rsidRPr="000B71EC">
              <w:rPr>
                <w:rFonts w:ascii="Times New Roman" w:hAnsi="Times New Roman" w:cs="Times New Roman"/>
                <w:sz w:val="24"/>
                <w:szCs w:val="24"/>
              </w:rPr>
              <w:t>Согласно графика</w:t>
            </w:r>
            <w:proofErr w:type="gramEnd"/>
            <w:r w:rsidRPr="000B71EC">
              <w:rPr>
                <w:rFonts w:ascii="Times New Roman" w:hAnsi="Times New Roman" w:cs="Times New Roman"/>
                <w:sz w:val="24"/>
                <w:szCs w:val="24"/>
              </w:rPr>
              <w:t xml:space="preserve"> документооборота при принятии документа к учету</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ООО «Эксперт-Аудит» и уполномоченные лица </w:t>
            </w:r>
            <w:proofErr w:type="gramStart"/>
            <w:r w:rsidRPr="000B71EC">
              <w:rPr>
                <w:rFonts w:ascii="Times New Roman" w:hAnsi="Times New Roman" w:cs="Times New Roman"/>
                <w:sz w:val="24"/>
                <w:szCs w:val="24"/>
              </w:rPr>
              <w:t>с</w:t>
            </w:r>
            <w:proofErr w:type="gramEnd"/>
            <w:r w:rsidRPr="000B71EC">
              <w:rPr>
                <w:rFonts w:ascii="Times New Roman" w:hAnsi="Times New Roman" w:cs="Times New Roman"/>
                <w:sz w:val="24"/>
                <w:szCs w:val="24"/>
              </w:rPr>
              <w:t xml:space="preserve"> </w:t>
            </w:r>
            <w:proofErr w:type="gramStart"/>
            <w:r w:rsidRPr="000B71EC">
              <w:rPr>
                <w:rFonts w:ascii="Times New Roman" w:hAnsi="Times New Roman" w:cs="Times New Roman"/>
                <w:sz w:val="24"/>
                <w:szCs w:val="24"/>
              </w:rPr>
              <w:t>соответствии</w:t>
            </w:r>
            <w:proofErr w:type="gramEnd"/>
            <w:r w:rsidRPr="000B71EC">
              <w:rPr>
                <w:rFonts w:ascii="Times New Roman" w:hAnsi="Times New Roman" w:cs="Times New Roman"/>
                <w:sz w:val="24"/>
                <w:szCs w:val="24"/>
              </w:rPr>
              <w:t xml:space="preserve"> с графиком документооборота</w:t>
            </w:r>
          </w:p>
        </w:tc>
      </w:tr>
      <w:tr w:rsidR="003A4082" w:rsidRPr="000B71EC" w:rsidTr="00600B79">
        <w:trPr>
          <w:trHeight w:val="1522"/>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0"/>
              <w:jc w:val="both"/>
              <w:rPr>
                <w:rFonts w:ascii="Times New Roman" w:hAnsi="Times New Roman" w:cs="Times New Roman"/>
                <w:sz w:val="24"/>
                <w:szCs w:val="24"/>
              </w:rPr>
            </w:pPr>
            <w:r w:rsidRPr="000B71EC">
              <w:rPr>
                <w:rFonts w:ascii="Times New Roman" w:hAnsi="Times New Roman" w:cs="Times New Roman"/>
                <w:sz w:val="24"/>
                <w:szCs w:val="24"/>
              </w:rPr>
              <w:t>1</w:t>
            </w:r>
            <w:r w:rsidR="0081092F" w:rsidRPr="000B71EC">
              <w:rPr>
                <w:rFonts w:ascii="Times New Roman" w:hAnsi="Times New Roman" w:cs="Times New Roman"/>
                <w:sz w:val="24"/>
                <w:szCs w:val="24"/>
              </w:rPr>
              <w:t>5</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proofErr w:type="gramStart"/>
            <w:r w:rsidRPr="000B71EC">
              <w:rPr>
                <w:rFonts w:ascii="Times New Roman" w:hAnsi="Times New Roman" w:cs="Times New Roman"/>
                <w:sz w:val="24"/>
                <w:szCs w:val="24"/>
              </w:rPr>
              <w:t>Контроль за</w:t>
            </w:r>
            <w:proofErr w:type="gramEnd"/>
            <w:r w:rsidRPr="000B71EC">
              <w:rPr>
                <w:rFonts w:ascii="Times New Roman" w:hAnsi="Times New Roman" w:cs="Times New Roman"/>
                <w:sz w:val="24"/>
                <w:szCs w:val="24"/>
              </w:rPr>
              <w:t xml:space="preserve"> обработкой и оформлением документов</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Ежедневно</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proofErr w:type="gramStart"/>
            <w:r w:rsidRPr="000B71EC">
              <w:rPr>
                <w:rFonts w:ascii="Times New Roman" w:hAnsi="Times New Roman" w:cs="Times New Roman"/>
                <w:sz w:val="24"/>
                <w:szCs w:val="24"/>
              </w:rPr>
              <w:t>Согласно графика</w:t>
            </w:r>
            <w:proofErr w:type="gramEnd"/>
            <w:r w:rsidRPr="000B71EC">
              <w:rPr>
                <w:rFonts w:ascii="Times New Roman" w:hAnsi="Times New Roman" w:cs="Times New Roman"/>
                <w:sz w:val="24"/>
                <w:szCs w:val="24"/>
              </w:rPr>
              <w:t xml:space="preserve"> документооборота</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ООО «Эксперт-Аудит» и уполномоченные лица </w:t>
            </w:r>
            <w:proofErr w:type="gramStart"/>
            <w:r w:rsidRPr="000B71EC">
              <w:rPr>
                <w:rFonts w:ascii="Times New Roman" w:hAnsi="Times New Roman" w:cs="Times New Roman"/>
                <w:sz w:val="24"/>
                <w:szCs w:val="24"/>
              </w:rPr>
              <w:t>с</w:t>
            </w:r>
            <w:proofErr w:type="gramEnd"/>
            <w:r w:rsidRPr="000B71EC">
              <w:rPr>
                <w:rFonts w:ascii="Times New Roman" w:hAnsi="Times New Roman" w:cs="Times New Roman"/>
                <w:sz w:val="24"/>
                <w:szCs w:val="24"/>
              </w:rPr>
              <w:t xml:space="preserve"> </w:t>
            </w:r>
            <w:proofErr w:type="gramStart"/>
            <w:r w:rsidRPr="000B71EC">
              <w:rPr>
                <w:rFonts w:ascii="Times New Roman" w:hAnsi="Times New Roman" w:cs="Times New Roman"/>
                <w:sz w:val="24"/>
                <w:szCs w:val="24"/>
              </w:rPr>
              <w:t>соответствии</w:t>
            </w:r>
            <w:proofErr w:type="gramEnd"/>
            <w:r w:rsidRPr="000B71EC">
              <w:rPr>
                <w:rFonts w:ascii="Times New Roman" w:hAnsi="Times New Roman" w:cs="Times New Roman"/>
                <w:sz w:val="24"/>
                <w:szCs w:val="24"/>
              </w:rPr>
              <w:t xml:space="preserve"> с графиком документооборота</w:t>
            </w:r>
          </w:p>
        </w:tc>
      </w:tr>
      <w:tr w:rsidR="003A4082" w:rsidRPr="000B71EC" w:rsidTr="00600B79">
        <w:trPr>
          <w:trHeight w:val="849"/>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0"/>
              <w:jc w:val="both"/>
              <w:rPr>
                <w:rFonts w:ascii="Times New Roman" w:hAnsi="Times New Roman" w:cs="Times New Roman"/>
                <w:sz w:val="24"/>
                <w:szCs w:val="24"/>
              </w:rPr>
            </w:pPr>
            <w:r w:rsidRPr="000B71EC">
              <w:rPr>
                <w:rFonts w:ascii="Times New Roman" w:hAnsi="Times New Roman" w:cs="Times New Roman"/>
                <w:sz w:val="24"/>
                <w:szCs w:val="24"/>
              </w:rPr>
              <w:t>1</w:t>
            </w:r>
            <w:r w:rsidR="0081092F" w:rsidRPr="000B71EC">
              <w:rPr>
                <w:rFonts w:ascii="Times New Roman" w:hAnsi="Times New Roman" w:cs="Times New Roman"/>
                <w:sz w:val="24"/>
                <w:szCs w:val="24"/>
              </w:rPr>
              <w:t>6</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Выборочная проверка формирования регистров бухгалтерского учета</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Ежеквартально</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Квартал </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Комиссия по внутреннему контролю </w:t>
            </w:r>
          </w:p>
        </w:tc>
      </w:tr>
      <w:tr w:rsidR="003A4082" w:rsidRPr="000B71EC" w:rsidTr="00600B79">
        <w:trPr>
          <w:trHeight w:val="1522"/>
        </w:trPr>
        <w:tc>
          <w:tcPr>
            <w:tcW w:w="400"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ind w:right="10"/>
              <w:jc w:val="both"/>
              <w:rPr>
                <w:rFonts w:ascii="Times New Roman" w:hAnsi="Times New Roman" w:cs="Times New Roman"/>
                <w:sz w:val="24"/>
                <w:szCs w:val="24"/>
              </w:rPr>
            </w:pPr>
            <w:r w:rsidRPr="000B71EC">
              <w:rPr>
                <w:rFonts w:ascii="Times New Roman" w:hAnsi="Times New Roman" w:cs="Times New Roman"/>
                <w:sz w:val="24"/>
                <w:szCs w:val="24"/>
              </w:rPr>
              <w:t>1</w:t>
            </w:r>
            <w:r w:rsidR="0081092F" w:rsidRPr="000B71EC">
              <w:rPr>
                <w:rFonts w:ascii="Times New Roman" w:hAnsi="Times New Roman" w:cs="Times New Roman"/>
                <w:sz w:val="24"/>
                <w:szCs w:val="24"/>
              </w:rPr>
              <w:t>7</w:t>
            </w:r>
          </w:p>
        </w:tc>
        <w:tc>
          <w:tcPr>
            <w:tcW w:w="377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proofErr w:type="gramStart"/>
            <w:r w:rsidRPr="000B71EC">
              <w:rPr>
                <w:rFonts w:ascii="Times New Roman" w:hAnsi="Times New Roman" w:cs="Times New Roman"/>
                <w:sz w:val="24"/>
                <w:szCs w:val="24"/>
              </w:rPr>
              <w:t>Контроль за</w:t>
            </w:r>
            <w:proofErr w:type="gramEnd"/>
            <w:r w:rsidRPr="000B71EC">
              <w:rPr>
                <w:rFonts w:ascii="Times New Roman" w:hAnsi="Times New Roman" w:cs="Times New Roman"/>
                <w:sz w:val="24"/>
                <w:szCs w:val="24"/>
              </w:rPr>
              <w:t xml:space="preserve"> своевременной сдачей бухгалтерской, налоговой и статистической отчетности</w:t>
            </w:r>
          </w:p>
        </w:tc>
        <w:tc>
          <w:tcPr>
            <w:tcW w:w="2031"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Ежемесячно, ежеквартально, ежегодно </w:t>
            </w:r>
          </w:p>
        </w:tc>
        <w:tc>
          <w:tcPr>
            <w:tcW w:w="1796"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proofErr w:type="gramStart"/>
            <w:r w:rsidRPr="000B71EC">
              <w:rPr>
                <w:rFonts w:ascii="Times New Roman" w:hAnsi="Times New Roman" w:cs="Times New Roman"/>
                <w:sz w:val="24"/>
                <w:szCs w:val="24"/>
              </w:rPr>
              <w:t>Согласно графика</w:t>
            </w:r>
            <w:proofErr w:type="gramEnd"/>
            <w:r w:rsidRPr="000B71EC">
              <w:rPr>
                <w:rFonts w:ascii="Times New Roman" w:hAnsi="Times New Roman" w:cs="Times New Roman"/>
                <w:sz w:val="24"/>
                <w:szCs w:val="24"/>
              </w:rPr>
              <w:t xml:space="preserve"> документооборота</w:t>
            </w:r>
          </w:p>
        </w:tc>
        <w:tc>
          <w:tcPr>
            <w:tcW w:w="1843" w:type="dxa"/>
            <w:tcBorders>
              <w:top w:val="single" w:sz="8" w:space="0" w:color="000000"/>
              <w:left w:val="single" w:sz="8" w:space="0" w:color="000000"/>
              <w:bottom w:val="single" w:sz="8" w:space="0" w:color="000000"/>
              <w:right w:val="single" w:sz="8" w:space="0" w:color="000000"/>
            </w:tcBorders>
          </w:tcPr>
          <w:p w:rsidR="003A4082" w:rsidRPr="000B71EC" w:rsidRDefault="003A4082" w:rsidP="003169BB">
            <w:pPr>
              <w:jc w:val="both"/>
              <w:rPr>
                <w:rFonts w:ascii="Times New Roman" w:hAnsi="Times New Roman" w:cs="Times New Roman"/>
                <w:sz w:val="24"/>
                <w:szCs w:val="24"/>
              </w:rPr>
            </w:pPr>
            <w:r w:rsidRPr="000B71EC">
              <w:rPr>
                <w:rFonts w:ascii="Times New Roman" w:hAnsi="Times New Roman" w:cs="Times New Roman"/>
                <w:sz w:val="24"/>
                <w:szCs w:val="24"/>
              </w:rPr>
              <w:t xml:space="preserve">ООО «Эксперт-Аудит» и уполномоченные лица </w:t>
            </w:r>
            <w:proofErr w:type="gramStart"/>
            <w:r w:rsidRPr="000B71EC">
              <w:rPr>
                <w:rFonts w:ascii="Times New Roman" w:hAnsi="Times New Roman" w:cs="Times New Roman"/>
                <w:sz w:val="24"/>
                <w:szCs w:val="24"/>
              </w:rPr>
              <w:t>с</w:t>
            </w:r>
            <w:proofErr w:type="gramEnd"/>
            <w:r w:rsidRPr="000B71EC">
              <w:rPr>
                <w:rFonts w:ascii="Times New Roman" w:hAnsi="Times New Roman" w:cs="Times New Roman"/>
                <w:sz w:val="24"/>
                <w:szCs w:val="24"/>
              </w:rPr>
              <w:t xml:space="preserve"> </w:t>
            </w:r>
            <w:proofErr w:type="gramStart"/>
            <w:r w:rsidRPr="000B71EC">
              <w:rPr>
                <w:rFonts w:ascii="Times New Roman" w:hAnsi="Times New Roman" w:cs="Times New Roman"/>
                <w:sz w:val="24"/>
                <w:szCs w:val="24"/>
              </w:rPr>
              <w:t>соответствии</w:t>
            </w:r>
            <w:proofErr w:type="gramEnd"/>
            <w:r w:rsidRPr="000B71EC">
              <w:rPr>
                <w:rFonts w:ascii="Times New Roman" w:hAnsi="Times New Roman" w:cs="Times New Roman"/>
                <w:sz w:val="24"/>
                <w:szCs w:val="24"/>
              </w:rPr>
              <w:t xml:space="preserve"> с графиком документооборота</w:t>
            </w:r>
          </w:p>
        </w:tc>
      </w:tr>
    </w:tbl>
    <w:p w:rsidR="000B71EC" w:rsidRPr="000B71EC" w:rsidRDefault="000B71EC" w:rsidP="00600B79">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8"/>
          <w:szCs w:val="28"/>
        </w:rPr>
        <w:br w:type="page"/>
      </w:r>
    </w:p>
    <w:p w:rsidR="0098687B" w:rsidRPr="000B71EC" w:rsidRDefault="000B71EC" w:rsidP="00600B79">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9 к приказу заведующего от 29.12.2017 г. № 349</w:t>
      </w:r>
    </w:p>
    <w:p w:rsidR="003A4082" w:rsidRPr="000B71EC" w:rsidRDefault="003A4082" w:rsidP="003169BB">
      <w:pPr>
        <w:spacing w:after="0" w:line="240" w:lineRule="auto"/>
        <w:ind w:left="8121" w:right="44"/>
        <w:jc w:val="both"/>
        <w:rPr>
          <w:rFonts w:ascii="Times New Roman" w:hAnsi="Times New Roman" w:cs="Times New Roman"/>
          <w:sz w:val="28"/>
          <w:szCs w:val="28"/>
        </w:rPr>
      </w:pPr>
    </w:p>
    <w:p w:rsidR="003A4082" w:rsidRPr="000B71EC" w:rsidRDefault="003A4082" w:rsidP="003169BB">
      <w:pPr>
        <w:spacing w:after="0" w:line="240" w:lineRule="auto"/>
        <w:ind w:firstLine="567"/>
        <w:jc w:val="center"/>
        <w:rPr>
          <w:rFonts w:ascii="Times New Roman" w:hAnsi="Times New Roman" w:cs="Times New Roman"/>
          <w:bCs/>
          <w:sz w:val="28"/>
          <w:szCs w:val="28"/>
        </w:rPr>
      </w:pPr>
      <w:r w:rsidRPr="000B71EC">
        <w:rPr>
          <w:rFonts w:ascii="Times New Roman" w:hAnsi="Times New Roman" w:cs="Times New Roman"/>
          <w:b/>
          <w:bCs/>
          <w:sz w:val="28"/>
          <w:szCs w:val="28"/>
        </w:rPr>
        <w:t>Положение о порядке</w:t>
      </w:r>
      <w:r w:rsidR="003169BB" w:rsidRPr="000B71EC">
        <w:rPr>
          <w:rFonts w:ascii="Times New Roman" w:hAnsi="Times New Roman" w:cs="Times New Roman"/>
          <w:b/>
          <w:bCs/>
          <w:sz w:val="28"/>
          <w:szCs w:val="28"/>
        </w:rPr>
        <w:t xml:space="preserve"> </w:t>
      </w:r>
      <w:r w:rsidRPr="000B71EC">
        <w:rPr>
          <w:rFonts w:ascii="Times New Roman" w:hAnsi="Times New Roman" w:cs="Times New Roman"/>
          <w:b/>
          <w:bCs/>
          <w:sz w:val="28"/>
          <w:szCs w:val="28"/>
        </w:rPr>
        <w:t>хранения и приема – передачи документов учета и отчетности между учреждением и обслуживающей организацией</w:t>
      </w:r>
      <w:r w:rsidRPr="000B71EC">
        <w:rPr>
          <w:rFonts w:ascii="Times New Roman" w:hAnsi="Times New Roman" w:cs="Times New Roman"/>
          <w:bCs/>
          <w:sz w:val="28"/>
          <w:szCs w:val="28"/>
        </w:rPr>
        <w:t>.</w:t>
      </w:r>
    </w:p>
    <w:p w:rsidR="003A4082" w:rsidRPr="000B71EC" w:rsidRDefault="003A4082" w:rsidP="003169BB">
      <w:pPr>
        <w:spacing w:after="0" w:line="240" w:lineRule="auto"/>
        <w:ind w:firstLine="567"/>
        <w:jc w:val="both"/>
        <w:rPr>
          <w:rFonts w:ascii="Times New Roman" w:hAnsi="Times New Roman" w:cs="Times New Roman"/>
          <w:bCs/>
          <w:sz w:val="28"/>
          <w:szCs w:val="28"/>
        </w:rPr>
      </w:pPr>
    </w:p>
    <w:p w:rsidR="003A4082" w:rsidRPr="000B71EC" w:rsidRDefault="003A4082" w:rsidP="002D1D1E">
      <w:pPr>
        <w:spacing w:after="0" w:line="240" w:lineRule="auto"/>
        <w:ind w:firstLine="709"/>
        <w:jc w:val="center"/>
        <w:rPr>
          <w:rFonts w:ascii="Times New Roman" w:hAnsi="Times New Roman" w:cs="Times New Roman"/>
          <w:bCs/>
          <w:sz w:val="28"/>
          <w:szCs w:val="28"/>
        </w:rPr>
      </w:pPr>
      <w:r w:rsidRPr="000B71EC">
        <w:rPr>
          <w:rFonts w:ascii="Times New Roman" w:hAnsi="Times New Roman" w:cs="Times New Roman"/>
          <w:bCs/>
          <w:sz w:val="28"/>
          <w:szCs w:val="28"/>
        </w:rPr>
        <w:t>1.Хранение документов</w:t>
      </w:r>
    </w:p>
    <w:p w:rsidR="003A4082" w:rsidRPr="000B71EC" w:rsidRDefault="003A4082" w:rsidP="003169BB">
      <w:pPr>
        <w:spacing w:after="0" w:line="240" w:lineRule="auto"/>
        <w:ind w:firstLine="709"/>
        <w:jc w:val="both"/>
        <w:rPr>
          <w:rFonts w:ascii="Times New Roman" w:hAnsi="Times New Roman" w:cs="Times New Roman"/>
          <w:bCs/>
          <w:sz w:val="28"/>
          <w:szCs w:val="28"/>
        </w:rPr>
      </w:pPr>
      <w:proofErr w:type="gramStart"/>
      <w:r w:rsidRPr="000B71EC">
        <w:rPr>
          <w:rFonts w:ascii="Times New Roman" w:hAnsi="Times New Roman" w:cs="Times New Roman"/>
          <w:bCs/>
          <w:sz w:val="28"/>
          <w:szCs w:val="28"/>
        </w:rPr>
        <w:t xml:space="preserve">1.1 </w:t>
      </w:r>
      <w:r w:rsidRPr="000B71EC">
        <w:rPr>
          <w:rFonts w:ascii="Times New Roman" w:hAnsi="Times New Roman" w:cs="Times New Roman"/>
          <w:sz w:val="28"/>
          <w:szCs w:val="28"/>
        </w:rPr>
        <w:t>Согласно п. 14 Инструкции N 157н &lt;1&gt; и п. 1 ст. 29 Федеральный закон от 06.12.2011 N 402-ФЗ "О бухгалтерском учете" учреждение обязано обеспечить хранение первичных (сводных) учетных документов, регистров бухгалтерского учета и бухгалтерскую отчетность в течение сроков, устанавливаемых в соответствии с правилами организации государственного архивного дела, но не менее пяти лет.</w:t>
      </w:r>
      <w:proofErr w:type="gramEnd"/>
      <w:r w:rsidRPr="000B71EC">
        <w:rPr>
          <w:rFonts w:ascii="Times New Roman" w:hAnsi="Times New Roman" w:cs="Times New Roman"/>
          <w:sz w:val="28"/>
          <w:szCs w:val="28"/>
        </w:rPr>
        <w:t xml:space="preserve"> При хранении регистров бухгалтерского учета должна обеспечиваться их защита от несанкционированных исправлений. Ответственность за организацию хранения первичных (сводных) учетных документов, регистров бухгалтерского учета и бухгалтерской отчетности несет руководитель учреждения. </w:t>
      </w:r>
    </w:p>
    <w:p w:rsidR="003A4082" w:rsidRPr="000B71EC" w:rsidRDefault="003A4082" w:rsidP="00DA0764">
      <w:pPr>
        <w:pStyle w:val="a3"/>
        <w:numPr>
          <w:ilvl w:val="1"/>
          <w:numId w:val="10"/>
        </w:numPr>
        <w:spacing w:after="0" w:line="240" w:lineRule="auto"/>
        <w:ind w:left="0" w:right="0" w:firstLine="709"/>
        <w:rPr>
          <w:rFonts w:ascii="Times New Roman" w:hAnsi="Times New Roman" w:cs="Times New Roman"/>
          <w:bCs/>
          <w:sz w:val="28"/>
          <w:szCs w:val="28"/>
        </w:rPr>
      </w:pPr>
      <w:r w:rsidRPr="000B71EC">
        <w:rPr>
          <w:rFonts w:ascii="Times New Roman" w:hAnsi="Times New Roman" w:cs="Times New Roman"/>
          <w:sz w:val="28"/>
          <w:szCs w:val="28"/>
        </w:rPr>
        <w:t>Первичные учетные документы, регистры бухгалтерского учета, бухгалтерская (финансовая) отчетность подлежат хранению учреждением</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3A4082" w:rsidRPr="000B71EC" w:rsidRDefault="003A4082" w:rsidP="00DA0764">
      <w:pPr>
        <w:pStyle w:val="a3"/>
        <w:numPr>
          <w:ilvl w:val="1"/>
          <w:numId w:val="10"/>
        </w:numPr>
        <w:spacing w:after="0" w:line="240" w:lineRule="auto"/>
        <w:ind w:left="0" w:right="0" w:firstLine="709"/>
        <w:rPr>
          <w:rFonts w:ascii="Times New Roman" w:hAnsi="Times New Roman" w:cs="Times New Roman"/>
          <w:bCs/>
          <w:sz w:val="28"/>
          <w:szCs w:val="28"/>
        </w:rPr>
      </w:pPr>
      <w:r w:rsidRPr="000B71EC">
        <w:rPr>
          <w:rFonts w:ascii="Times New Roman" w:hAnsi="Times New Roman" w:cs="Times New Roman"/>
          <w:sz w:val="28"/>
          <w:szCs w:val="28"/>
        </w:rPr>
        <w:t xml:space="preserve"> </w:t>
      </w:r>
      <w:proofErr w:type="gramStart"/>
      <w:r w:rsidRPr="000B71EC">
        <w:rPr>
          <w:rFonts w:ascii="Times New Roman" w:hAnsi="Times New Roman" w:cs="Times New Roman"/>
          <w:sz w:val="28"/>
          <w:szCs w:val="28"/>
        </w:rPr>
        <w:t>Сроки</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хранения бухгалтерских документов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 Приказом Минкультуры России от 25.08.2010 N 558 (далее - Перечень N 558), который разработан в соответствии с нормами Федерального закона от 22.10.2004 N 125-ФЗ "Об архивном деле в Российской Федерации" (далее - Федеральный закон</w:t>
      </w:r>
      <w:proofErr w:type="gramEnd"/>
      <w:r w:rsidRPr="000B71EC">
        <w:rPr>
          <w:rFonts w:ascii="Times New Roman" w:hAnsi="Times New Roman" w:cs="Times New Roman"/>
          <w:sz w:val="28"/>
          <w:szCs w:val="28"/>
        </w:rPr>
        <w:t xml:space="preserve"> </w:t>
      </w:r>
      <w:proofErr w:type="gramStart"/>
      <w:r w:rsidRPr="000B71EC">
        <w:rPr>
          <w:rFonts w:ascii="Times New Roman" w:hAnsi="Times New Roman" w:cs="Times New Roman"/>
          <w:sz w:val="28"/>
          <w:szCs w:val="28"/>
        </w:rPr>
        <w:t xml:space="preserve">N 125-ФЗ). </w:t>
      </w:r>
      <w:proofErr w:type="gramEnd"/>
    </w:p>
    <w:tbl>
      <w:tblPr>
        <w:tblW w:w="0" w:type="auto"/>
        <w:tblCellSpacing w:w="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5403"/>
        <w:gridCol w:w="2400"/>
        <w:gridCol w:w="2040"/>
      </w:tblGrid>
      <w:tr w:rsidR="003A4082" w:rsidRPr="000B71EC" w:rsidTr="002D1D1E">
        <w:trPr>
          <w:tblCellSpacing w:w="0" w:type="dxa"/>
        </w:trPr>
        <w:tc>
          <w:tcPr>
            <w:tcW w:w="5403" w:type="dxa"/>
            <w:vAlign w:val="center"/>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Вид документа</w:t>
            </w:r>
          </w:p>
        </w:tc>
        <w:tc>
          <w:tcPr>
            <w:tcW w:w="2400" w:type="dxa"/>
            <w:vAlign w:val="center"/>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Срок хранения документа</w:t>
            </w:r>
          </w:p>
        </w:tc>
        <w:tc>
          <w:tcPr>
            <w:tcW w:w="2040" w:type="dxa"/>
            <w:vAlign w:val="center"/>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Примечание</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Бюджетная отчетность (балансы, отчеты, справки, пояснительные записки):</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годовая;</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Постоянно</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квартальная;</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5 лет</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месячная</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1 год</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Отчеты по субсидиям, полученным из бюджетов:</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годовые;</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Постоянно</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полугодовые, квартальные</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5 лет</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proofErr w:type="gramStart"/>
            <w:r w:rsidRPr="000B71EC">
              <w:rPr>
                <w:rFonts w:ascii="Times New Roman" w:hAnsi="Times New Roman" w:cs="Times New Roman"/>
                <w:sz w:val="24"/>
                <w:szCs w:val="24"/>
              </w:rPr>
              <w:t xml:space="preserve">Регистры бухгалтерского (бюджетного) учета (главная книга, журналы операций, оборотные ведомости, накопительные ведомости, реестры, книги (карточки), ведомости, инвентарные списки </w:t>
            </w:r>
            <w:r w:rsidRPr="000B71EC">
              <w:rPr>
                <w:rFonts w:ascii="Times New Roman" w:hAnsi="Times New Roman" w:cs="Times New Roman"/>
                <w:sz w:val="24"/>
                <w:szCs w:val="24"/>
              </w:rPr>
              <w:lastRenderedPageBreak/>
              <w:t>и др.)</w:t>
            </w:r>
            <w:proofErr w:type="gramEnd"/>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lastRenderedPageBreak/>
              <w:t>5 лет</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При условии проведения проверки (ревизии)</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lastRenderedPageBreak/>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табели, акты о приеме-сдаче, списании имущества и материалов, квитанции, накладные, авансовые отчеты и др.)</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5 лет</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При условии проведения проверки (ревизии)</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Акты проверок финансово-хозяйственной деятельности учреждения</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5 лет</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При условии завершения проверки</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Документы об инвентаризации (инвентаризационные описи, протоколы инвентаризационных комиссий по инвентаризации имущества и ТМЦ, акты инвентаризации кассы)</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5 лет</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При условии завершения проверки</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Учетная политика учреждения (копии приказов о постоянно действующей комиссии по списанию ценностей, приказы о материальной ответственности)</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До минования надобности</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r>
      <w:tr w:rsidR="003A4082" w:rsidRPr="000B71EC" w:rsidTr="002D1D1E">
        <w:trPr>
          <w:tblCellSpacing w:w="0" w:type="dxa"/>
        </w:trPr>
        <w:tc>
          <w:tcPr>
            <w:tcW w:w="5403"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Переписка с органами государственной власти (Минфин, Управление Федерального казначейства, налоговые органы), организациями и учреждениями по вопросам финансово-хозяйственной деятельности и заключения договоров</w:t>
            </w:r>
          </w:p>
        </w:tc>
        <w:tc>
          <w:tcPr>
            <w:tcW w:w="240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5 лет</w:t>
            </w:r>
          </w:p>
        </w:tc>
        <w:tc>
          <w:tcPr>
            <w:tcW w:w="204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w:t>
            </w:r>
          </w:p>
        </w:tc>
      </w:tr>
    </w:tbl>
    <w:p w:rsidR="003A4082" w:rsidRPr="000B71EC" w:rsidRDefault="003A4082" w:rsidP="00DA0764">
      <w:pPr>
        <w:pStyle w:val="a3"/>
        <w:numPr>
          <w:ilvl w:val="1"/>
          <w:numId w:val="10"/>
        </w:numPr>
        <w:spacing w:after="0" w:line="240" w:lineRule="auto"/>
        <w:ind w:right="0"/>
        <w:rPr>
          <w:rFonts w:ascii="Times New Roman" w:hAnsi="Times New Roman" w:cs="Times New Roman"/>
          <w:bCs/>
          <w:sz w:val="28"/>
          <w:szCs w:val="28"/>
        </w:rPr>
      </w:pPr>
      <w:r w:rsidRPr="000B71EC">
        <w:rPr>
          <w:rFonts w:ascii="Times New Roman" w:hAnsi="Times New Roman" w:cs="Times New Roman"/>
          <w:sz w:val="28"/>
          <w:szCs w:val="28"/>
        </w:rPr>
        <w:t>Исчисление сроков хранения документов производится с 1 января года, следующего за годом окончания их делопроизводством.</w:t>
      </w:r>
    </w:p>
    <w:p w:rsidR="003A4082" w:rsidRPr="000B71EC" w:rsidRDefault="003A4082" w:rsidP="00DA0764">
      <w:pPr>
        <w:pStyle w:val="a3"/>
        <w:numPr>
          <w:ilvl w:val="1"/>
          <w:numId w:val="10"/>
        </w:numPr>
        <w:spacing w:after="0" w:line="240" w:lineRule="auto"/>
        <w:ind w:right="0"/>
        <w:rPr>
          <w:rFonts w:ascii="Times New Roman" w:hAnsi="Times New Roman" w:cs="Times New Roman"/>
          <w:bCs/>
          <w:sz w:val="28"/>
          <w:szCs w:val="28"/>
        </w:rPr>
      </w:pPr>
      <w:r w:rsidRPr="000B71EC">
        <w:rPr>
          <w:rFonts w:ascii="Times New Roman" w:hAnsi="Times New Roman" w:cs="Times New Roman"/>
          <w:sz w:val="28"/>
          <w:szCs w:val="28"/>
        </w:rPr>
        <w:t>Первичные документы, учетные регистры, бухгалтерские отчеты и балансы до передачи их в архив</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должны храниться в специальных помещениях или закрывающихся шкафах под ответственностью руководителя учреждения.</w:t>
      </w:r>
    </w:p>
    <w:p w:rsidR="003A4082" w:rsidRPr="000B71EC" w:rsidRDefault="003A4082" w:rsidP="00DA0764">
      <w:pPr>
        <w:pStyle w:val="a3"/>
        <w:numPr>
          <w:ilvl w:val="1"/>
          <w:numId w:val="10"/>
        </w:numPr>
        <w:spacing w:after="0" w:line="240" w:lineRule="auto"/>
        <w:ind w:right="0"/>
        <w:rPr>
          <w:rFonts w:ascii="Times New Roman" w:hAnsi="Times New Roman" w:cs="Times New Roman"/>
          <w:bCs/>
          <w:sz w:val="28"/>
          <w:szCs w:val="28"/>
        </w:rPr>
      </w:pPr>
      <w:r w:rsidRPr="000B71EC">
        <w:rPr>
          <w:rFonts w:ascii="Times New Roman" w:hAnsi="Times New Roman" w:cs="Times New Roman"/>
          <w:sz w:val="28"/>
          <w:szCs w:val="28"/>
        </w:rPr>
        <w:t>Бланки строгой отчетности</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хранятся учреждении в сейфах, металлических шкафах или специальных помещениях, позволяющих обеспечить их сохранность.</w:t>
      </w:r>
    </w:p>
    <w:p w:rsidR="003A4082" w:rsidRPr="000B71EC" w:rsidRDefault="003A4082" w:rsidP="000B71EC">
      <w:pPr>
        <w:pStyle w:val="a3"/>
        <w:numPr>
          <w:ilvl w:val="0"/>
          <w:numId w:val="10"/>
        </w:numPr>
        <w:spacing w:after="0" w:line="240" w:lineRule="auto"/>
        <w:ind w:left="0" w:right="0" w:firstLine="709"/>
        <w:jc w:val="center"/>
        <w:rPr>
          <w:rFonts w:ascii="Times New Roman" w:hAnsi="Times New Roman" w:cs="Times New Roman"/>
          <w:bCs/>
          <w:sz w:val="28"/>
          <w:szCs w:val="28"/>
        </w:rPr>
      </w:pPr>
      <w:r w:rsidRPr="000B71EC">
        <w:rPr>
          <w:rFonts w:ascii="Times New Roman" w:hAnsi="Times New Roman" w:cs="Times New Roman"/>
          <w:bCs/>
          <w:sz w:val="28"/>
          <w:szCs w:val="28"/>
        </w:rPr>
        <w:t>Прием - передача документов учета и отчетности между учреждением и обслуживающей организацией.</w:t>
      </w:r>
    </w:p>
    <w:p w:rsidR="003A4082" w:rsidRPr="000B71EC" w:rsidRDefault="003A4082" w:rsidP="00DA0764">
      <w:pPr>
        <w:pStyle w:val="a3"/>
        <w:numPr>
          <w:ilvl w:val="1"/>
          <w:numId w:val="11"/>
        </w:numPr>
        <w:spacing w:after="0" w:line="240" w:lineRule="auto"/>
        <w:ind w:left="0" w:right="0" w:firstLine="709"/>
        <w:rPr>
          <w:rFonts w:ascii="Times New Roman" w:hAnsi="Times New Roman" w:cs="Times New Roman"/>
          <w:bCs/>
          <w:sz w:val="28"/>
          <w:szCs w:val="28"/>
        </w:rPr>
      </w:pPr>
      <w:r w:rsidRPr="000B71EC">
        <w:rPr>
          <w:rFonts w:ascii="Times New Roman" w:hAnsi="Times New Roman" w:cs="Times New Roman"/>
          <w:sz w:val="28"/>
          <w:szCs w:val="28"/>
        </w:rPr>
        <w:t>Порядок передачи первичных учетных документов от учреждения в ООО «Эксперт-аудит»:</w:t>
      </w:r>
    </w:p>
    <w:p w:rsidR="003A4082" w:rsidRPr="000B71EC" w:rsidRDefault="003A4082" w:rsidP="003169BB">
      <w:pPr>
        <w:pStyle w:val="a3"/>
        <w:spacing w:after="0" w:line="240" w:lineRule="auto"/>
        <w:ind w:left="0" w:firstLine="709"/>
        <w:rPr>
          <w:rFonts w:ascii="Times New Roman" w:hAnsi="Times New Roman" w:cs="Times New Roman"/>
          <w:sz w:val="28"/>
          <w:szCs w:val="28"/>
        </w:rPr>
      </w:pPr>
      <w:r w:rsidRPr="000B71EC">
        <w:rPr>
          <w:rFonts w:ascii="Times New Roman" w:hAnsi="Times New Roman" w:cs="Times New Roman"/>
          <w:sz w:val="28"/>
          <w:szCs w:val="28"/>
        </w:rPr>
        <w:t>2.1.1. Учреждение назначает ответственное лицо по взаимодействию с обслуживающей организацией.</w:t>
      </w:r>
    </w:p>
    <w:p w:rsidR="003A4082" w:rsidRPr="000B71EC" w:rsidRDefault="003A4082" w:rsidP="003169BB">
      <w:pPr>
        <w:pStyle w:val="a3"/>
        <w:spacing w:after="0" w:line="240" w:lineRule="auto"/>
        <w:ind w:left="0" w:firstLine="709"/>
        <w:rPr>
          <w:rFonts w:ascii="Times New Roman" w:hAnsi="Times New Roman" w:cs="Times New Roman"/>
          <w:sz w:val="28"/>
          <w:szCs w:val="28"/>
        </w:rPr>
      </w:pPr>
      <w:r w:rsidRPr="000B71EC">
        <w:rPr>
          <w:rFonts w:ascii="Times New Roman" w:hAnsi="Times New Roman" w:cs="Times New Roman"/>
          <w:sz w:val="28"/>
          <w:szCs w:val="28"/>
        </w:rPr>
        <w:t>2.1.2.</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Ответственное лицо комплектует первичные учетные документы и составляет реестр документов. А также передает документы обслуживающей организации в соответствии с установленными сроками, указанными в графике документооборота.</w:t>
      </w:r>
    </w:p>
    <w:p w:rsidR="003A4082" w:rsidRPr="000B71EC" w:rsidRDefault="003A4082" w:rsidP="003169BB">
      <w:pPr>
        <w:pStyle w:val="a3"/>
        <w:spacing w:after="0" w:line="240" w:lineRule="auto"/>
        <w:ind w:left="0" w:firstLine="709"/>
        <w:rPr>
          <w:rFonts w:ascii="Times New Roman" w:hAnsi="Times New Roman" w:cs="Times New Roman"/>
          <w:sz w:val="28"/>
          <w:szCs w:val="28"/>
        </w:rPr>
      </w:pPr>
      <w:r w:rsidRPr="000B71EC">
        <w:rPr>
          <w:rFonts w:ascii="Times New Roman" w:hAnsi="Times New Roman" w:cs="Times New Roman"/>
          <w:sz w:val="28"/>
          <w:szCs w:val="28"/>
        </w:rPr>
        <w:t>2.2. Порядок приема документов от учреждения ООО «Экспер</w:t>
      </w:r>
      <w:proofErr w:type="gramStart"/>
      <w:r w:rsidRPr="000B71EC">
        <w:rPr>
          <w:rFonts w:ascii="Times New Roman" w:hAnsi="Times New Roman" w:cs="Times New Roman"/>
          <w:sz w:val="28"/>
          <w:szCs w:val="28"/>
        </w:rPr>
        <w:t>т-</w:t>
      </w:r>
      <w:proofErr w:type="gramEnd"/>
      <w:r w:rsidRPr="000B71EC">
        <w:rPr>
          <w:rFonts w:ascii="Times New Roman" w:hAnsi="Times New Roman" w:cs="Times New Roman"/>
          <w:sz w:val="28"/>
          <w:szCs w:val="28"/>
        </w:rPr>
        <w:t xml:space="preserve"> Аудит»</w:t>
      </w:r>
    </w:p>
    <w:p w:rsidR="003A4082" w:rsidRPr="000B71EC" w:rsidRDefault="003A4082" w:rsidP="003169BB">
      <w:pPr>
        <w:pStyle w:val="a3"/>
        <w:spacing w:after="0" w:line="240" w:lineRule="auto"/>
        <w:ind w:left="0" w:firstLine="709"/>
        <w:rPr>
          <w:rFonts w:ascii="Times New Roman" w:hAnsi="Times New Roman" w:cs="Times New Roman"/>
          <w:sz w:val="28"/>
          <w:szCs w:val="28"/>
        </w:rPr>
      </w:pPr>
      <w:r w:rsidRPr="000B71EC">
        <w:rPr>
          <w:rFonts w:ascii="Times New Roman" w:hAnsi="Times New Roman" w:cs="Times New Roman"/>
          <w:sz w:val="28"/>
          <w:szCs w:val="28"/>
        </w:rPr>
        <w:lastRenderedPageBreak/>
        <w:t>2.2.1. Специалисты обслуживающей организации получают первичные учетные документы по месту нахождения ООО «Эксперт-аудит» и проверяют наличие всех документов, указанных в реестре.</w:t>
      </w:r>
    </w:p>
    <w:p w:rsidR="003A4082" w:rsidRPr="000B71EC" w:rsidRDefault="003A4082" w:rsidP="003169BB">
      <w:pPr>
        <w:pStyle w:val="a3"/>
        <w:spacing w:after="0" w:line="240" w:lineRule="auto"/>
        <w:ind w:left="0" w:firstLine="709"/>
        <w:rPr>
          <w:rFonts w:ascii="Times New Roman" w:hAnsi="Times New Roman" w:cs="Times New Roman"/>
          <w:sz w:val="28"/>
          <w:szCs w:val="28"/>
        </w:rPr>
      </w:pPr>
      <w:r w:rsidRPr="000B71EC">
        <w:rPr>
          <w:rFonts w:ascii="Times New Roman" w:hAnsi="Times New Roman" w:cs="Times New Roman"/>
          <w:sz w:val="28"/>
          <w:szCs w:val="28"/>
        </w:rPr>
        <w:t>2.2.2. Обслуживающая организация обязана обеспечить хранение учетных документов учета и бухгалтерскую (финансовую) отчетность до момента передачи их в учреждение.</w:t>
      </w:r>
    </w:p>
    <w:p w:rsidR="003A4082" w:rsidRPr="000B71EC" w:rsidRDefault="003A4082" w:rsidP="003169BB">
      <w:pPr>
        <w:pStyle w:val="a3"/>
        <w:spacing w:after="0" w:line="240" w:lineRule="auto"/>
        <w:ind w:left="0" w:firstLine="709"/>
        <w:rPr>
          <w:rFonts w:ascii="Times New Roman" w:hAnsi="Times New Roman" w:cs="Times New Roman"/>
          <w:sz w:val="28"/>
          <w:szCs w:val="28"/>
        </w:rPr>
      </w:pPr>
      <w:r w:rsidRPr="000B71EC">
        <w:rPr>
          <w:rFonts w:ascii="Times New Roman" w:hAnsi="Times New Roman" w:cs="Times New Roman"/>
          <w:sz w:val="28"/>
          <w:szCs w:val="28"/>
        </w:rPr>
        <w:t xml:space="preserve">2.2.3. По истечении отчетного </w:t>
      </w:r>
      <w:bookmarkStart w:id="1" w:name="sub_201116"/>
      <w:r w:rsidRPr="000B71EC">
        <w:rPr>
          <w:rFonts w:ascii="Times New Roman" w:hAnsi="Times New Roman" w:cs="Times New Roman"/>
          <w:sz w:val="28"/>
          <w:szCs w:val="28"/>
        </w:rPr>
        <w:t>года сброшюрованные документы бухгалтерского учета и отчетности</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передаются в учреждение в соответствии с реестром передаваемых документов.</w:t>
      </w:r>
      <w:bookmarkEnd w:id="1"/>
    </w:p>
    <w:p w:rsidR="0081092F" w:rsidRPr="000B71EC" w:rsidRDefault="0081092F" w:rsidP="003169BB">
      <w:pPr>
        <w:spacing w:after="0" w:line="240" w:lineRule="auto"/>
        <w:jc w:val="center"/>
        <w:outlineLvl w:val="0"/>
        <w:rPr>
          <w:rFonts w:ascii="Times New Roman" w:hAnsi="Times New Roman" w:cs="Times New Roman"/>
          <w:b/>
          <w:sz w:val="28"/>
          <w:szCs w:val="28"/>
        </w:rPr>
      </w:pPr>
    </w:p>
    <w:p w:rsidR="003A4082" w:rsidRPr="000B71EC" w:rsidRDefault="003A4082" w:rsidP="003169BB">
      <w:pPr>
        <w:spacing w:after="0" w:line="240" w:lineRule="auto"/>
        <w:jc w:val="center"/>
        <w:outlineLvl w:val="0"/>
        <w:rPr>
          <w:rFonts w:ascii="Times New Roman" w:hAnsi="Times New Roman" w:cs="Times New Roman"/>
          <w:b/>
          <w:sz w:val="28"/>
          <w:szCs w:val="28"/>
        </w:rPr>
      </w:pPr>
      <w:r w:rsidRPr="000B71EC">
        <w:rPr>
          <w:rFonts w:ascii="Times New Roman" w:hAnsi="Times New Roman" w:cs="Times New Roman"/>
          <w:b/>
          <w:sz w:val="28"/>
          <w:szCs w:val="28"/>
        </w:rPr>
        <w:t>Реестр документов</w:t>
      </w:r>
    </w:p>
    <w:p w:rsidR="003A4082" w:rsidRPr="000B71EC" w:rsidRDefault="003A4082" w:rsidP="003169BB">
      <w:pPr>
        <w:spacing w:after="0" w:line="240" w:lineRule="auto"/>
        <w:jc w:val="both"/>
        <w:rPr>
          <w:rFonts w:ascii="Times New Roman" w:hAnsi="Times New Roman" w:cs="Times New Roman"/>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
        <w:gridCol w:w="4048"/>
        <w:gridCol w:w="2160"/>
        <w:gridCol w:w="2160"/>
      </w:tblGrid>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 xml:space="preserve">№ </w:t>
            </w:r>
            <w:proofErr w:type="gramStart"/>
            <w:r w:rsidRPr="000B71EC">
              <w:rPr>
                <w:rFonts w:ascii="Times New Roman" w:hAnsi="Times New Roman" w:cs="Times New Roman"/>
                <w:sz w:val="24"/>
                <w:szCs w:val="24"/>
              </w:rPr>
              <w:t>п</w:t>
            </w:r>
            <w:proofErr w:type="gramEnd"/>
            <w:r w:rsidRPr="000B71EC">
              <w:rPr>
                <w:rFonts w:ascii="Times New Roman" w:hAnsi="Times New Roman" w:cs="Times New Roman"/>
                <w:sz w:val="24"/>
                <w:szCs w:val="24"/>
              </w:rPr>
              <w:t>/п</w:t>
            </w: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Наименование документа</w:t>
            </w: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Дата документа</w:t>
            </w:r>
          </w:p>
        </w:tc>
        <w:tc>
          <w:tcPr>
            <w:tcW w:w="2160" w:type="dxa"/>
          </w:tcPr>
          <w:p w:rsidR="003A4082" w:rsidRPr="000B71EC" w:rsidRDefault="003A4082" w:rsidP="003169BB">
            <w:pPr>
              <w:spacing w:after="0" w:line="240" w:lineRule="auto"/>
              <w:ind w:firstLine="303"/>
              <w:jc w:val="both"/>
              <w:rPr>
                <w:rFonts w:ascii="Times New Roman" w:hAnsi="Times New Roman" w:cs="Times New Roman"/>
                <w:sz w:val="24"/>
                <w:szCs w:val="24"/>
              </w:rPr>
            </w:pPr>
            <w:r w:rsidRPr="000B71EC">
              <w:rPr>
                <w:rFonts w:ascii="Times New Roman" w:hAnsi="Times New Roman" w:cs="Times New Roman"/>
                <w:sz w:val="24"/>
                <w:szCs w:val="24"/>
              </w:rPr>
              <w:t xml:space="preserve">Номер </w:t>
            </w:r>
          </w:p>
          <w:p w:rsidR="003A4082" w:rsidRPr="000B71EC" w:rsidRDefault="003A4082" w:rsidP="003169BB">
            <w:pPr>
              <w:spacing w:after="0" w:line="240" w:lineRule="auto"/>
              <w:ind w:firstLine="303"/>
              <w:jc w:val="both"/>
              <w:rPr>
                <w:rFonts w:ascii="Times New Roman" w:hAnsi="Times New Roman" w:cs="Times New Roman"/>
                <w:sz w:val="24"/>
                <w:szCs w:val="24"/>
              </w:rPr>
            </w:pPr>
            <w:r w:rsidRPr="000B71EC">
              <w:rPr>
                <w:rFonts w:ascii="Times New Roman" w:hAnsi="Times New Roman" w:cs="Times New Roman"/>
                <w:sz w:val="24"/>
                <w:szCs w:val="24"/>
              </w:rPr>
              <w:t>документа</w:t>
            </w: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r w:rsidR="003A4082" w:rsidRPr="000B71EC" w:rsidTr="002D1D1E">
        <w:tc>
          <w:tcPr>
            <w:tcW w:w="955"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4048"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c>
          <w:tcPr>
            <w:tcW w:w="2160" w:type="dxa"/>
          </w:tcPr>
          <w:p w:rsidR="003A4082" w:rsidRPr="000B71EC" w:rsidRDefault="003A4082" w:rsidP="003169BB">
            <w:pPr>
              <w:spacing w:after="0" w:line="240" w:lineRule="auto"/>
              <w:jc w:val="both"/>
              <w:rPr>
                <w:rFonts w:ascii="Times New Roman" w:hAnsi="Times New Roman" w:cs="Times New Roman"/>
                <w:sz w:val="24"/>
                <w:szCs w:val="24"/>
              </w:rPr>
            </w:pPr>
          </w:p>
        </w:tc>
      </w:tr>
    </w:tbl>
    <w:p w:rsidR="003A4082" w:rsidRPr="000B71EC" w:rsidRDefault="003A4082" w:rsidP="003169BB">
      <w:pPr>
        <w:spacing w:after="0" w:line="240" w:lineRule="auto"/>
        <w:jc w:val="both"/>
        <w:rPr>
          <w:rFonts w:ascii="Times New Roman" w:hAnsi="Times New Roman" w:cs="Times New Roman"/>
          <w:sz w:val="28"/>
          <w:szCs w:val="28"/>
        </w:rPr>
      </w:pPr>
    </w:p>
    <w:p w:rsidR="003A4082" w:rsidRPr="000B71EC" w:rsidRDefault="003A4082"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t>Документы, в соответствии с Реестром документов, передал _________________________________________________</w:t>
      </w:r>
      <w:r w:rsidR="003169BB" w:rsidRPr="000B71EC">
        <w:rPr>
          <w:rFonts w:ascii="Times New Roman" w:hAnsi="Times New Roman" w:cs="Times New Roman"/>
          <w:sz w:val="28"/>
          <w:szCs w:val="28"/>
        </w:rPr>
        <w:t xml:space="preserve"> </w:t>
      </w:r>
    </w:p>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(Ф.И.О. ответственного лица Заказчика)</w:t>
      </w:r>
    </w:p>
    <w:p w:rsidR="000B71EC" w:rsidRPr="000B71EC" w:rsidRDefault="000B71EC" w:rsidP="003169BB">
      <w:pPr>
        <w:spacing w:after="0" w:line="240" w:lineRule="auto"/>
        <w:jc w:val="both"/>
        <w:rPr>
          <w:rFonts w:ascii="Times New Roman" w:hAnsi="Times New Roman" w:cs="Times New Roman"/>
          <w:sz w:val="28"/>
          <w:szCs w:val="28"/>
        </w:rPr>
      </w:pPr>
    </w:p>
    <w:p w:rsidR="003A4082" w:rsidRPr="000B71EC" w:rsidRDefault="003A4082"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t>«______»__________________20___г.</w:t>
      </w:r>
    </w:p>
    <w:p w:rsidR="003A4082" w:rsidRPr="000B71EC" w:rsidRDefault="003A4082" w:rsidP="003169BB">
      <w:pPr>
        <w:spacing w:after="0" w:line="240" w:lineRule="auto"/>
        <w:jc w:val="both"/>
        <w:rPr>
          <w:rFonts w:ascii="Times New Roman" w:hAnsi="Times New Roman" w:cs="Times New Roman"/>
          <w:sz w:val="28"/>
          <w:szCs w:val="28"/>
        </w:rPr>
      </w:pPr>
    </w:p>
    <w:p w:rsidR="003A4082" w:rsidRPr="000B71EC" w:rsidRDefault="003A4082" w:rsidP="003169BB">
      <w:pPr>
        <w:spacing w:after="0" w:line="240" w:lineRule="auto"/>
        <w:jc w:val="both"/>
        <w:rPr>
          <w:rFonts w:ascii="Times New Roman" w:hAnsi="Times New Roman" w:cs="Times New Roman"/>
          <w:sz w:val="28"/>
          <w:szCs w:val="28"/>
        </w:rPr>
      </w:pPr>
    </w:p>
    <w:p w:rsidR="003A4082" w:rsidRPr="000B71EC" w:rsidRDefault="003A4082" w:rsidP="003169BB">
      <w:pPr>
        <w:spacing w:after="0" w:line="240" w:lineRule="auto"/>
        <w:jc w:val="both"/>
        <w:rPr>
          <w:rFonts w:ascii="Times New Roman" w:hAnsi="Times New Roman" w:cs="Times New Roman"/>
          <w:sz w:val="28"/>
          <w:szCs w:val="28"/>
        </w:rPr>
      </w:pPr>
    </w:p>
    <w:p w:rsidR="003A4082" w:rsidRPr="000B71EC" w:rsidRDefault="003A4082"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t>Документы, в соответствии с Реестром документов, получил _________________________________________________</w:t>
      </w:r>
      <w:r w:rsidR="003169BB" w:rsidRPr="000B71EC">
        <w:rPr>
          <w:rFonts w:ascii="Times New Roman" w:hAnsi="Times New Roman" w:cs="Times New Roman"/>
          <w:sz w:val="28"/>
          <w:szCs w:val="28"/>
        </w:rPr>
        <w:t xml:space="preserve"> </w:t>
      </w:r>
    </w:p>
    <w:p w:rsidR="003A4082" w:rsidRPr="000B71EC" w:rsidRDefault="003A4082" w:rsidP="003169BB">
      <w:pPr>
        <w:spacing w:after="0" w:line="240" w:lineRule="auto"/>
        <w:jc w:val="both"/>
        <w:rPr>
          <w:rFonts w:ascii="Times New Roman" w:hAnsi="Times New Roman" w:cs="Times New Roman"/>
          <w:sz w:val="24"/>
          <w:szCs w:val="24"/>
        </w:rPr>
      </w:pPr>
      <w:r w:rsidRPr="000B71EC">
        <w:rPr>
          <w:rFonts w:ascii="Times New Roman" w:hAnsi="Times New Roman" w:cs="Times New Roman"/>
          <w:sz w:val="24"/>
          <w:szCs w:val="24"/>
        </w:rPr>
        <w:t>(Ф.И.О. ответственн</w:t>
      </w:r>
      <w:r w:rsidR="000B71EC" w:rsidRPr="000B71EC">
        <w:rPr>
          <w:rFonts w:ascii="Times New Roman" w:hAnsi="Times New Roman" w:cs="Times New Roman"/>
          <w:sz w:val="24"/>
          <w:szCs w:val="24"/>
        </w:rPr>
        <w:t>ого лица Исполнителя</w:t>
      </w:r>
      <w:r w:rsidRPr="000B71EC">
        <w:rPr>
          <w:rFonts w:ascii="Times New Roman" w:hAnsi="Times New Roman" w:cs="Times New Roman"/>
          <w:sz w:val="24"/>
          <w:szCs w:val="24"/>
        </w:rPr>
        <w:t>)</w:t>
      </w:r>
    </w:p>
    <w:p w:rsidR="000B71EC" w:rsidRPr="000B71EC" w:rsidRDefault="000B71EC" w:rsidP="003169BB">
      <w:pPr>
        <w:spacing w:after="0" w:line="240" w:lineRule="auto"/>
        <w:jc w:val="both"/>
        <w:rPr>
          <w:rFonts w:ascii="Times New Roman" w:hAnsi="Times New Roman" w:cs="Times New Roman"/>
          <w:sz w:val="28"/>
          <w:szCs w:val="28"/>
        </w:rPr>
      </w:pPr>
    </w:p>
    <w:p w:rsidR="003A4082" w:rsidRPr="000B71EC" w:rsidRDefault="003A4082"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t>«______»__________________20___г.</w:t>
      </w:r>
    </w:p>
    <w:p w:rsidR="003A4082" w:rsidRPr="000B71EC" w:rsidRDefault="003A4082" w:rsidP="003169BB">
      <w:pPr>
        <w:pStyle w:val="a3"/>
        <w:spacing w:after="0" w:line="240" w:lineRule="auto"/>
        <w:ind w:left="0" w:firstLine="709"/>
        <w:rPr>
          <w:rFonts w:ascii="Times New Roman" w:hAnsi="Times New Roman" w:cs="Times New Roman"/>
          <w:sz w:val="28"/>
          <w:szCs w:val="28"/>
        </w:rPr>
      </w:pPr>
    </w:p>
    <w:p w:rsidR="002D1D1E" w:rsidRPr="000B71EC" w:rsidRDefault="002D1D1E" w:rsidP="003169BB">
      <w:pPr>
        <w:pStyle w:val="a3"/>
        <w:spacing w:after="0" w:line="240" w:lineRule="auto"/>
        <w:ind w:left="0" w:firstLine="709"/>
        <w:rPr>
          <w:rFonts w:ascii="Times New Roman" w:hAnsi="Times New Roman" w:cs="Times New Roman"/>
          <w:sz w:val="28"/>
          <w:szCs w:val="28"/>
        </w:rPr>
      </w:pPr>
      <w:r w:rsidRPr="000B71EC">
        <w:rPr>
          <w:rFonts w:ascii="Times New Roman" w:hAnsi="Times New Roman" w:cs="Times New Roman"/>
          <w:sz w:val="28"/>
          <w:szCs w:val="28"/>
        </w:rPr>
        <w:br w:type="page"/>
      </w:r>
    </w:p>
    <w:p w:rsidR="0098687B" w:rsidRPr="000B71EC" w:rsidRDefault="000B71EC" w:rsidP="002D1D1E">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10 к приказу заведующего от 29.12.2017 г. № 349</w:t>
      </w:r>
    </w:p>
    <w:p w:rsidR="002D1D1E" w:rsidRPr="000B71EC" w:rsidRDefault="002D1D1E" w:rsidP="002D1D1E">
      <w:pPr>
        <w:spacing w:after="0" w:line="240" w:lineRule="auto"/>
        <w:ind w:left="7088" w:right="44"/>
        <w:jc w:val="both"/>
        <w:rPr>
          <w:rFonts w:ascii="Times New Roman" w:hAnsi="Times New Roman" w:cs="Times New Roman"/>
          <w:sz w:val="28"/>
          <w:szCs w:val="28"/>
        </w:rPr>
      </w:pPr>
    </w:p>
    <w:p w:rsidR="0098687B" w:rsidRPr="000B71EC" w:rsidRDefault="0098687B" w:rsidP="002D1D1E">
      <w:pPr>
        <w:spacing w:after="0" w:line="240" w:lineRule="auto"/>
        <w:ind w:right="44"/>
        <w:jc w:val="center"/>
        <w:rPr>
          <w:rFonts w:ascii="Times New Roman" w:hAnsi="Times New Roman" w:cs="Times New Roman"/>
          <w:b/>
          <w:sz w:val="28"/>
          <w:szCs w:val="28"/>
        </w:rPr>
      </w:pPr>
      <w:r w:rsidRPr="000B71EC">
        <w:rPr>
          <w:rFonts w:ascii="Times New Roman" w:hAnsi="Times New Roman" w:cs="Times New Roman"/>
          <w:b/>
          <w:sz w:val="28"/>
          <w:szCs w:val="28"/>
        </w:rPr>
        <w:t>Положение о порядке отражения в учете событий после отчетной даты.</w:t>
      </w:r>
    </w:p>
    <w:p w:rsidR="0098687B" w:rsidRPr="000B71EC" w:rsidRDefault="0098687B" w:rsidP="003169BB">
      <w:pPr>
        <w:suppressAutoHyphens/>
        <w:autoSpaceDN w:val="0"/>
        <w:spacing w:after="0" w:line="240" w:lineRule="auto"/>
        <w:ind w:firstLine="539"/>
        <w:jc w:val="both"/>
        <w:textAlignment w:val="baseline"/>
        <w:rPr>
          <w:rFonts w:ascii="Times New Roman" w:hAnsi="Times New Roman" w:cs="Times New Roman"/>
          <w:b/>
          <w:sz w:val="28"/>
          <w:szCs w:val="28"/>
        </w:rPr>
      </w:pPr>
    </w:p>
    <w:p w:rsidR="0098687B" w:rsidRPr="000B71EC" w:rsidRDefault="0098687B" w:rsidP="00DA0764">
      <w:pPr>
        <w:pStyle w:val="a3"/>
        <w:numPr>
          <w:ilvl w:val="0"/>
          <w:numId w:val="8"/>
        </w:numPr>
        <w:suppressAutoHyphens/>
        <w:autoSpaceDN w:val="0"/>
        <w:spacing w:after="0" w:line="240" w:lineRule="auto"/>
        <w:ind w:left="709" w:right="0" w:firstLine="0"/>
        <w:contextualSpacing/>
        <w:jc w:val="center"/>
        <w:textAlignment w:val="baseline"/>
        <w:rPr>
          <w:rFonts w:ascii="Times New Roman" w:hAnsi="Times New Roman" w:cs="Times New Roman"/>
          <w:b/>
          <w:sz w:val="28"/>
          <w:szCs w:val="28"/>
        </w:rPr>
      </w:pPr>
      <w:r w:rsidRPr="000B71EC">
        <w:rPr>
          <w:rFonts w:ascii="Times New Roman" w:hAnsi="Times New Roman" w:cs="Times New Roman"/>
          <w:b/>
          <w:sz w:val="28"/>
          <w:szCs w:val="28"/>
        </w:rPr>
        <w:t>Основные положения</w:t>
      </w:r>
    </w:p>
    <w:p w:rsidR="0098687B" w:rsidRPr="000B71EC" w:rsidRDefault="0098687B" w:rsidP="000B71EC">
      <w:pPr>
        <w:pStyle w:val="a3"/>
        <w:numPr>
          <w:ilvl w:val="0"/>
          <w:numId w:val="53"/>
        </w:numPr>
        <w:spacing w:after="0" w:line="240" w:lineRule="auto"/>
        <w:ind w:left="0" w:right="54" w:firstLine="567"/>
        <w:contextualSpacing/>
        <w:rPr>
          <w:rFonts w:ascii="Times New Roman" w:hAnsi="Times New Roman" w:cs="Times New Roman"/>
          <w:sz w:val="28"/>
          <w:szCs w:val="28"/>
        </w:rPr>
      </w:pPr>
      <w:r w:rsidRPr="000B71EC">
        <w:rPr>
          <w:rFonts w:ascii="Times New Roman" w:hAnsi="Times New Roman" w:cs="Times New Roman"/>
          <w:sz w:val="28"/>
          <w:szCs w:val="28"/>
        </w:rPr>
        <w:t>Настоящее положение разработано в соответствии с п. 6 Инструкции по применению Единого плана счетов бухгалтерского учета, утвержденной Приказом Минфина РФ от 01.12.2010 № 157н и устанавливает порядок отражения в бухгалтерском учете и отчетности событий после отчетной даты.</w:t>
      </w:r>
      <w:r w:rsidR="003169BB" w:rsidRPr="000B71EC">
        <w:rPr>
          <w:rFonts w:ascii="Times New Roman" w:hAnsi="Times New Roman" w:cs="Times New Roman"/>
          <w:sz w:val="28"/>
          <w:szCs w:val="28"/>
        </w:rPr>
        <w:t xml:space="preserve"> </w:t>
      </w:r>
    </w:p>
    <w:p w:rsidR="0098687B" w:rsidRPr="000B71EC" w:rsidRDefault="0098687B" w:rsidP="000B71EC">
      <w:pPr>
        <w:pStyle w:val="a3"/>
        <w:numPr>
          <w:ilvl w:val="0"/>
          <w:numId w:val="53"/>
        </w:numPr>
        <w:spacing w:after="0" w:line="240" w:lineRule="auto"/>
        <w:ind w:left="0" w:right="54" w:firstLine="567"/>
        <w:rPr>
          <w:rFonts w:ascii="Times New Roman" w:hAnsi="Times New Roman" w:cs="Times New Roman"/>
          <w:sz w:val="28"/>
          <w:szCs w:val="28"/>
        </w:rPr>
      </w:pPr>
      <w:r w:rsidRPr="000B71EC">
        <w:rPr>
          <w:rFonts w:ascii="Times New Roman" w:hAnsi="Times New Roman" w:cs="Times New Roman"/>
          <w:sz w:val="28"/>
          <w:szCs w:val="28"/>
        </w:rPr>
        <w:t>Лицом, ответственным за принятие решения об отражении в учете и отчетности операций после отчетной даты является руководитель учреждения, на основании представления специалист</w:t>
      </w:r>
      <w:proofErr w:type="gramStart"/>
      <w:r w:rsidRPr="000B71EC">
        <w:rPr>
          <w:rFonts w:ascii="Times New Roman" w:hAnsi="Times New Roman" w:cs="Times New Roman"/>
          <w:sz w:val="28"/>
          <w:szCs w:val="28"/>
        </w:rPr>
        <w:t>а ООО</w:t>
      </w:r>
      <w:proofErr w:type="gramEnd"/>
      <w:r w:rsidRPr="000B71EC">
        <w:rPr>
          <w:rFonts w:ascii="Times New Roman" w:hAnsi="Times New Roman" w:cs="Times New Roman"/>
          <w:sz w:val="28"/>
          <w:szCs w:val="28"/>
        </w:rPr>
        <w:t xml:space="preserve"> «Эксперт-Аудит».</w:t>
      </w:r>
    </w:p>
    <w:p w:rsidR="0098687B" w:rsidRPr="000B71EC" w:rsidRDefault="0098687B" w:rsidP="000B71EC">
      <w:pPr>
        <w:pStyle w:val="a3"/>
        <w:numPr>
          <w:ilvl w:val="0"/>
          <w:numId w:val="53"/>
        </w:numPr>
        <w:spacing w:after="0" w:line="240" w:lineRule="auto"/>
        <w:ind w:left="0" w:right="54" w:firstLine="567"/>
        <w:rPr>
          <w:rFonts w:ascii="Times New Roman" w:hAnsi="Times New Roman" w:cs="Times New Roman"/>
          <w:sz w:val="28"/>
          <w:szCs w:val="28"/>
        </w:rPr>
      </w:pPr>
      <w:r w:rsidRPr="000B71EC">
        <w:rPr>
          <w:rFonts w:ascii="Times New Roman" w:hAnsi="Times New Roman" w:cs="Times New Roman"/>
          <w:sz w:val="28"/>
          <w:szCs w:val="28"/>
        </w:rPr>
        <w:t xml:space="preserve">Событием после отчетной даты признаются </w:t>
      </w:r>
      <w:r w:rsidRPr="000B71EC">
        <w:rPr>
          <w:rFonts w:ascii="Times New Roman" w:eastAsia="Calibri" w:hAnsi="Times New Roman" w:cs="Times New Roman"/>
          <w:sz w:val="28"/>
          <w:szCs w:val="28"/>
        </w:rPr>
        <w:t>факты хозяйственной жизни, которые возникли в период между отчетной датой и датой подписания бухгалтерской (финансовой) отчетности за отчетный период и которые оказали или могут оказать существенное влияние на финансовое положение, финансовый результат и (или) движение денежных средств учреждения (далее – события после отчетной даты).</w:t>
      </w:r>
    </w:p>
    <w:p w:rsidR="0098687B" w:rsidRPr="000B71EC" w:rsidRDefault="0098687B" w:rsidP="000B71EC">
      <w:pPr>
        <w:pStyle w:val="a3"/>
        <w:numPr>
          <w:ilvl w:val="0"/>
          <w:numId w:val="53"/>
        </w:numPr>
        <w:spacing w:after="0" w:line="240" w:lineRule="auto"/>
        <w:ind w:left="0" w:right="54" w:firstLine="567"/>
        <w:rPr>
          <w:rFonts w:ascii="Times New Roman" w:hAnsi="Times New Roman" w:cs="Times New Roman"/>
          <w:sz w:val="28"/>
          <w:szCs w:val="28"/>
        </w:rPr>
      </w:pPr>
      <w:r w:rsidRPr="000B71EC">
        <w:rPr>
          <w:rFonts w:ascii="Times New Roman" w:eastAsia="Calibri" w:hAnsi="Times New Roman" w:cs="Times New Roman"/>
          <w:sz w:val="28"/>
          <w:szCs w:val="28"/>
        </w:rPr>
        <w:t>Датой подписания бухгалтерской (финансовой) отчетности считается дата подписания в установленном порядке полного комплекта бухгалтерской (финансовой) отчетности.</w:t>
      </w:r>
    </w:p>
    <w:p w:rsidR="0098687B" w:rsidRPr="000B71EC" w:rsidRDefault="0098687B" w:rsidP="000B71EC">
      <w:pPr>
        <w:pStyle w:val="a3"/>
        <w:numPr>
          <w:ilvl w:val="0"/>
          <w:numId w:val="53"/>
        </w:numPr>
        <w:spacing w:after="0" w:line="240" w:lineRule="auto"/>
        <w:ind w:left="0" w:right="54" w:firstLine="567"/>
        <w:rPr>
          <w:rFonts w:ascii="Times New Roman" w:hAnsi="Times New Roman" w:cs="Times New Roman"/>
          <w:sz w:val="28"/>
          <w:szCs w:val="28"/>
        </w:rPr>
      </w:pPr>
      <w:r w:rsidRPr="000B71EC">
        <w:rPr>
          <w:rFonts w:ascii="Times New Roman" w:eastAsia="Calibri" w:hAnsi="Times New Roman" w:cs="Times New Roman"/>
          <w:sz w:val="28"/>
          <w:szCs w:val="28"/>
        </w:rPr>
        <w:t>Факты хозяйственной жизни признаются в бухгалтерском учете в момент их возникновения. Поступление после отчетной даты первичных учетных документов, оформляющих факты хозяйственной жизни, которые возникли в отчетном периоде, не является событием после отчетной даты.</w:t>
      </w:r>
    </w:p>
    <w:p w:rsidR="0098687B" w:rsidRPr="000B71EC" w:rsidRDefault="0098687B" w:rsidP="000B71EC">
      <w:pPr>
        <w:pStyle w:val="a3"/>
        <w:numPr>
          <w:ilvl w:val="0"/>
          <w:numId w:val="53"/>
        </w:numPr>
        <w:spacing w:after="0" w:line="240" w:lineRule="auto"/>
        <w:ind w:left="0" w:right="54" w:firstLine="567"/>
        <w:rPr>
          <w:rFonts w:ascii="Times New Roman" w:hAnsi="Times New Roman" w:cs="Times New Roman"/>
          <w:sz w:val="28"/>
          <w:szCs w:val="28"/>
        </w:rPr>
      </w:pPr>
      <w:r w:rsidRPr="000B71EC">
        <w:rPr>
          <w:rFonts w:ascii="Times New Roman" w:eastAsia="Calibri" w:hAnsi="Times New Roman" w:cs="Times New Roman"/>
          <w:sz w:val="28"/>
          <w:szCs w:val="28"/>
        </w:rPr>
        <w:t>К событиям после отчетной даты относятся:</w:t>
      </w:r>
    </w:p>
    <w:p w:rsidR="0098687B" w:rsidRPr="000B71EC" w:rsidRDefault="0098687B" w:rsidP="003169BB">
      <w:pPr>
        <w:spacing w:after="0" w:line="240" w:lineRule="auto"/>
        <w:ind w:left="709" w:right="54"/>
        <w:jc w:val="both"/>
        <w:rPr>
          <w:rFonts w:ascii="Times New Roman" w:hAnsi="Times New Roman" w:cs="Times New Roman"/>
          <w:sz w:val="28"/>
          <w:szCs w:val="28"/>
        </w:rPr>
      </w:pPr>
      <w:r w:rsidRPr="000B71EC">
        <w:rPr>
          <w:rFonts w:ascii="Times New Roman" w:eastAsia="Calibri" w:hAnsi="Times New Roman" w:cs="Times New Roman"/>
          <w:sz w:val="28"/>
          <w:szCs w:val="28"/>
        </w:rPr>
        <w:t>1.6.1. События, которые подтверждают условия хозяйственной деятельности, существовавшие на отчетную дату, в том числе:</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w:t>
      </w:r>
      <w:r w:rsidR="003169BB" w:rsidRPr="000B71EC">
        <w:rPr>
          <w:rFonts w:ascii="Times New Roman" w:eastAsia="Calibri" w:hAnsi="Times New Roman" w:cs="Times New Roman"/>
          <w:sz w:val="28"/>
          <w:szCs w:val="28"/>
        </w:rPr>
        <w:t xml:space="preserve"> </w:t>
      </w:r>
      <w:r w:rsidRPr="000B71EC">
        <w:rPr>
          <w:rFonts w:ascii="Times New Roman" w:eastAsia="Calibri" w:hAnsi="Times New Roman" w:cs="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xml:space="preserve">- завершение после отчетной даты судебного производства, в результате которого подтверждается наличие на отчетную дату актива и (или) обязательства. </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завершение после отчетной даты процесса оформления изменений существенных условий сделки, который был инициирован в отчетном периоде;</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обнаружение ошибки в данных бухгалтерского учета за отчетный период до даты подписания отчетности;</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lastRenderedPageBreak/>
        <w:t>- иные события, которые подтверждают условия хозяйственной деятельности, существовавшие на отчетную дату и (или) указывают на обстоятельства, существовавшие на отчетную дату.</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xml:space="preserve">1.6.2. </w:t>
      </w:r>
      <w:proofErr w:type="gramStart"/>
      <w:r w:rsidRPr="000B71EC">
        <w:rPr>
          <w:rFonts w:ascii="Times New Roman" w:eastAsia="Calibri" w:hAnsi="Times New Roman" w:cs="Times New Roman"/>
          <w:sz w:val="28"/>
          <w:szCs w:val="28"/>
        </w:rPr>
        <w:t>К</w:t>
      </w:r>
      <w:r w:rsidR="003169BB" w:rsidRPr="000B71EC">
        <w:rPr>
          <w:rFonts w:ascii="Times New Roman" w:eastAsia="Calibri" w:hAnsi="Times New Roman" w:cs="Times New Roman"/>
          <w:sz w:val="28"/>
          <w:szCs w:val="28"/>
        </w:rPr>
        <w:t xml:space="preserve"> </w:t>
      </w:r>
      <w:r w:rsidRPr="000B71EC">
        <w:rPr>
          <w:rFonts w:ascii="Times New Roman" w:eastAsia="Calibri" w:hAnsi="Times New Roman" w:cs="Times New Roman"/>
          <w:sz w:val="28"/>
          <w:szCs w:val="28"/>
        </w:rPr>
        <w:t>События, которые свидетельствуют об условиях хозяйственной деятельности, возникших после отчетной даты, в том числе:</w:t>
      </w:r>
      <w:proofErr w:type="gramEnd"/>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изменение после отчетной даты кадастровых оценок нефинансовых активов;</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принятие решения о реорганизации или ликвидации (упразднении) субъекта учета, о котором не было известно по состоянию на отчетную дату;</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существенное поступление или выбытие активов;</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п</w:t>
      </w:r>
      <w:r w:rsidRPr="000B71EC">
        <w:rPr>
          <w:rFonts w:ascii="Times New Roman" w:hAnsi="Times New Roman" w:cs="Times New Roman"/>
          <w:sz w:val="28"/>
          <w:szCs w:val="28"/>
        </w:rPr>
        <w:t>ожар</w:t>
      </w:r>
      <w:r w:rsidRPr="000B71EC">
        <w:rPr>
          <w:rFonts w:ascii="Times New Roman" w:eastAsia="Calibri" w:hAnsi="Times New Roman" w:cs="Times New Roman"/>
          <w:sz w:val="28"/>
          <w:szCs w:val="28"/>
        </w:rPr>
        <w:t xml:space="preserve">, авария, стихийное бедствие или другая чрезвычайная ситуация, </w:t>
      </w:r>
      <w:r w:rsidRPr="000B71EC">
        <w:rPr>
          <w:rFonts w:ascii="Times New Roman" w:hAnsi="Times New Roman" w:cs="Times New Roman"/>
          <w:sz w:val="28"/>
          <w:szCs w:val="28"/>
        </w:rPr>
        <w:t>в результате которой уничтожены или значительно повреждены активы</w:t>
      </w:r>
      <w:r w:rsidRPr="000B71EC">
        <w:rPr>
          <w:rFonts w:ascii="Times New Roman" w:eastAsia="Calibri" w:hAnsi="Times New Roman" w:cs="Times New Roman"/>
          <w:sz w:val="28"/>
          <w:szCs w:val="28"/>
        </w:rPr>
        <w:t>;</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публичные объявления об изменениях политики, планов и намерений органа, осуществляющего полномочия учредителя, которые могут оказать влияние на полномочия и функции субъекта учета;</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изменение величины активов и (или) обязательств, произошедшее в результате изменения после отчетной даты курсов иностранных валют;</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начало судебного производства, связанного исключительно с событиями, произошедшими после отчетной даты;</w:t>
      </w:r>
    </w:p>
    <w:p w:rsidR="0098687B" w:rsidRPr="000B71EC" w:rsidRDefault="0098687B" w:rsidP="003169BB">
      <w:pPr>
        <w:pStyle w:val="a3"/>
        <w:suppressAutoHyphens/>
        <w:autoSpaceDN w:val="0"/>
        <w:spacing w:after="0" w:line="240" w:lineRule="auto"/>
        <w:ind w:left="0" w:firstLine="709"/>
        <w:textAlignment w:val="baseline"/>
        <w:rPr>
          <w:rFonts w:ascii="Times New Roman" w:eastAsia="Calibri" w:hAnsi="Times New Roman" w:cs="Times New Roman"/>
          <w:sz w:val="28"/>
          <w:szCs w:val="28"/>
        </w:rPr>
      </w:pPr>
      <w:r w:rsidRPr="000B71EC">
        <w:rPr>
          <w:rFonts w:ascii="Times New Roman" w:eastAsia="Calibri" w:hAnsi="Times New Roman" w:cs="Times New Roman"/>
          <w:sz w:val="28"/>
          <w:szCs w:val="28"/>
        </w:rPr>
        <w:t>- иные события, которые свидетельствуют об условиях хозяйственной деятельности, возникших после отчетной даты и (или) указывают на обстоятельства, возникшие после отчетной даты.</w:t>
      </w:r>
    </w:p>
    <w:p w:rsidR="0098687B" w:rsidRPr="000B71EC" w:rsidRDefault="000B71EC" w:rsidP="000B71EC">
      <w:pPr>
        <w:pStyle w:val="a3"/>
        <w:spacing w:after="0" w:line="240" w:lineRule="auto"/>
        <w:ind w:left="709" w:right="0" w:firstLine="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Pr>
          <w:rFonts w:ascii="Times New Roman" w:eastAsia="Calibri" w:hAnsi="Times New Roman" w:cs="Times New Roman"/>
          <w:b/>
          <w:sz w:val="28"/>
          <w:szCs w:val="28"/>
        </w:rPr>
        <w:tab/>
      </w:r>
      <w:r w:rsidR="0098687B" w:rsidRPr="000B71EC">
        <w:rPr>
          <w:rFonts w:ascii="Times New Roman" w:eastAsia="Calibri" w:hAnsi="Times New Roman" w:cs="Times New Roman"/>
          <w:b/>
          <w:sz w:val="28"/>
          <w:szCs w:val="28"/>
        </w:rPr>
        <w:t>Отражение событий после отчетной даты в бухгалтерском учете и раскрытие информации о них в бухгалтерской (финансовой) отчетности.</w:t>
      </w:r>
    </w:p>
    <w:p w:rsidR="0098687B" w:rsidRPr="000B71EC" w:rsidRDefault="0098687B" w:rsidP="00DA0764">
      <w:pPr>
        <w:pStyle w:val="a3"/>
        <w:numPr>
          <w:ilvl w:val="1"/>
          <w:numId w:val="9"/>
        </w:numPr>
        <w:spacing w:after="0" w:line="240" w:lineRule="auto"/>
        <w:ind w:left="0" w:right="0" w:firstLine="426"/>
        <w:contextualSpacing/>
        <w:rPr>
          <w:rFonts w:ascii="Times New Roman" w:eastAsia="Calibri" w:hAnsi="Times New Roman" w:cs="Times New Roman"/>
          <w:b/>
          <w:sz w:val="28"/>
          <w:szCs w:val="28"/>
        </w:rPr>
      </w:pPr>
      <w:r w:rsidRPr="000B71EC">
        <w:rPr>
          <w:rFonts w:ascii="Times New Roman" w:hAnsi="Times New Roman" w:cs="Times New Roman"/>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 Существенность события после отчетной даты учреждение определяет самостоятельно исходя из общих требований к бухгалтерской отчетности.</w:t>
      </w:r>
    </w:p>
    <w:p w:rsidR="0098687B" w:rsidRPr="000B71EC" w:rsidRDefault="0098687B" w:rsidP="00DA0764">
      <w:pPr>
        <w:pStyle w:val="a3"/>
        <w:numPr>
          <w:ilvl w:val="1"/>
          <w:numId w:val="9"/>
        </w:numPr>
        <w:spacing w:after="0" w:line="240" w:lineRule="auto"/>
        <w:ind w:left="0" w:right="0" w:firstLine="567"/>
        <w:contextualSpacing/>
        <w:rPr>
          <w:rFonts w:ascii="Times New Roman" w:eastAsia="Calibri" w:hAnsi="Times New Roman" w:cs="Times New Roman"/>
          <w:sz w:val="28"/>
          <w:szCs w:val="28"/>
        </w:rPr>
      </w:pPr>
      <w:r w:rsidRPr="000B71EC">
        <w:rPr>
          <w:rFonts w:ascii="Times New Roman" w:hAnsi="Times New Roman" w:cs="Times New Roman"/>
          <w:sz w:val="28"/>
          <w:szCs w:val="28"/>
        </w:rPr>
        <w:t>При составлении бухгалтерской отчетности учреждение оценивает последствия события после отчетной даты в денежном выражении. Для оценки в денежном выражении последствий события после отчетной даты делается соответствующий расчет. Учреждением должно быть обеспечено подтверждение такого расчета.</w:t>
      </w:r>
    </w:p>
    <w:p w:rsidR="0098687B" w:rsidRPr="000B71EC" w:rsidRDefault="0098687B" w:rsidP="00DA0764">
      <w:pPr>
        <w:pStyle w:val="a3"/>
        <w:numPr>
          <w:ilvl w:val="1"/>
          <w:numId w:val="9"/>
        </w:numPr>
        <w:spacing w:after="0" w:line="240" w:lineRule="auto"/>
        <w:ind w:left="0" w:right="0" w:firstLine="567"/>
        <w:contextualSpacing/>
        <w:rPr>
          <w:rFonts w:ascii="Times New Roman" w:hAnsi="Times New Roman" w:cs="Times New Roman"/>
          <w:sz w:val="28"/>
          <w:szCs w:val="28"/>
        </w:rPr>
      </w:pPr>
      <w:r w:rsidRPr="000B71EC">
        <w:rPr>
          <w:rFonts w:ascii="Times New Roman" w:eastAsia="Calibri" w:hAnsi="Times New Roman" w:cs="Times New Roman"/>
          <w:sz w:val="28"/>
          <w:szCs w:val="28"/>
        </w:rPr>
        <w:lastRenderedPageBreak/>
        <w:t xml:space="preserve"> Событие, которое подтверждает условия хозяйственной деятельности, существовавшие на отчетную дату, отражается путем:</w:t>
      </w:r>
    </w:p>
    <w:p w:rsidR="0098687B" w:rsidRPr="000B71EC" w:rsidRDefault="0098687B" w:rsidP="003169BB">
      <w:pPr>
        <w:pStyle w:val="a3"/>
        <w:spacing w:after="0" w:line="240" w:lineRule="auto"/>
        <w:ind w:left="0" w:firstLine="567"/>
        <w:rPr>
          <w:rFonts w:ascii="Times New Roman" w:hAnsi="Times New Roman" w:cs="Times New Roman"/>
          <w:sz w:val="28"/>
          <w:szCs w:val="28"/>
        </w:rPr>
      </w:pPr>
      <w:r w:rsidRPr="000B71EC">
        <w:rPr>
          <w:rFonts w:ascii="Times New Roman" w:eastAsia="Calibri" w:hAnsi="Times New Roman" w:cs="Times New Roman"/>
          <w:sz w:val="28"/>
          <w:szCs w:val="28"/>
        </w:rPr>
        <w:t xml:space="preserve">- </w:t>
      </w:r>
      <w:r w:rsidRPr="000B71EC">
        <w:rPr>
          <w:rFonts w:ascii="Times New Roman" w:hAnsi="Times New Roman" w:cs="Times New Roman"/>
          <w:sz w:val="28"/>
          <w:szCs w:val="28"/>
        </w:rPr>
        <w:t>выполнения записей по счетам бухгалтерского учета на конец отчетного периода и формирования бухгалтерской (финансовой) отчетности за отчетный период на основе уточненных данных бухгалтерского учета;</w:t>
      </w:r>
    </w:p>
    <w:p w:rsidR="0098687B" w:rsidRPr="000B71EC" w:rsidRDefault="0098687B" w:rsidP="003169BB">
      <w:pPr>
        <w:pStyle w:val="a3"/>
        <w:spacing w:after="0" w:line="240" w:lineRule="auto"/>
        <w:ind w:left="0" w:firstLine="567"/>
        <w:rPr>
          <w:rFonts w:ascii="Times New Roman" w:hAnsi="Times New Roman" w:cs="Times New Roman"/>
          <w:sz w:val="28"/>
          <w:szCs w:val="28"/>
        </w:rPr>
      </w:pPr>
      <w:r w:rsidRPr="000B71EC">
        <w:rPr>
          <w:rFonts w:ascii="Times New Roman" w:hAnsi="Times New Roman" w:cs="Times New Roman"/>
          <w:sz w:val="28"/>
          <w:szCs w:val="28"/>
        </w:rPr>
        <w:t>- уточнения информации об условиях хозяйственной деятельности, существовавших на отчетную дату, если такая информация раскрывается в Пояснениях к бухгалтерской (финансовой) отчетности.</w:t>
      </w:r>
    </w:p>
    <w:p w:rsidR="0098687B" w:rsidRPr="000B71EC" w:rsidRDefault="0098687B" w:rsidP="003169BB">
      <w:pPr>
        <w:pStyle w:val="a3"/>
        <w:spacing w:after="0" w:line="240" w:lineRule="auto"/>
        <w:ind w:left="0" w:firstLine="567"/>
        <w:rPr>
          <w:rFonts w:ascii="Times New Roman" w:hAnsi="Times New Roman" w:cs="Times New Roman"/>
          <w:sz w:val="28"/>
          <w:szCs w:val="28"/>
        </w:rPr>
      </w:pPr>
      <w:r w:rsidRPr="000B71EC">
        <w:rPr>
          <w:rFonts w:ascii="Times New Roman" w:hAnsi="Times New Roman" w:cs="Times New Roman"/>
          <w:sz w:val="28"/>
          <w:szCs w:val="28"/>
        </w:rPr>
        <w:t xml:space="preserve">2.4. </w:t>
      </w:r>
      <w:r w:rsidRPr="000B71EC">
        <w:rPr>
          <w:rFonts w:ascii="Times New Roman" w:eastAsia="Calibri" w:hAnsi="Times New Roman" w:cs="Times New Roman"/>
          <w:sz w:val="28"/>
          <w:szCs w:val="28"/>
        </w:rPr>
        <w:t>Событие, которое свидетельствует об условиях хозяйственной деятельности, возникших после отчетной даты, отражается путем:</w:t>
      </w:r>
    </w:p>
    <w:p w:rsidR="0098687B" w:rsidRPr="000B71EC" w:rsidRDefault="0098687B" w:rsidP="003169BB">
      <w:pPr>
        <w:pStyle w:val="a3"/>
        <w:spacing w:after="0" w:line="240" w:lineRule="auto"/>
        <w:ind w:left="0" w:firstLine="567"/>
        <w:rPr>
          <w:rFonts w:ascii="Times New Roman" w:eastAsia="Calibri" w:hAnsi="Times New Roman" w:cs="Times New Roman"/>
          <w:sz w:val="28"/>
          <w:szCs w:val="28"/>
        </w:rPr>
      </w:pPr>
      <w:r w:rsidRPr="000B71EC">
        <w:rPr>
          <w:rFonts w:ascii="Times New Roman" w:eastAsia="Calibri" w:hAnsi="Times New Roman" w:cs="Times New Roman"/>
          <w:sz w:val="28"/>
          <w:szCs w:val="28"/>
        </w:rPr>
        <w:t xml:space="preserve">- </w:t>
      </w:r>
      <w:r w:rsidRPr="000B71EC">
        <w:rPr>
          <w:rFonts w:ascii="Times New Roman" w:hAnsi="Times New Roman" w:cs="Times New Roman"/>
          <w:sz w:val="28"/>
          <w:szCs w:val="28"/>
        </w:rPr>
        <w:t>выполнения записей</w:t>
      </w:r>
      <w:r w:rsidRPr="000B71EC">
        <w:rPr>
          <w:rFonts w:ascii="Times New Roman" w:eastAsia="Calibri" w:hAnsi="Times New Roman" w:cs="Times New Roman"/>
          <w:sz w:val="28"/>
          <w:szCs w:val="28"/>
        </w:rPr>
        <w:t xml:space="preserve"> по счетам бухгалтерского учета в периоде, следующем </w:t>
      </w:r>
      <w:proofErr w:type="gramStart"/>
      <w:r w:rsidRPr="000B71EC">
        <w:rPr>
          <w:rFonts w:ascii="Times New Roman" w:eastAsia="Calibri" w:hAnsi="Times New Roman" w:cs="Times New Roman"/>
          <w:sz w:val="28"/>
          <w:szCs w:val="28"/>
        </w:rPr>
        <w:t>за</w:t>
      </w:r>
      <w:proofErr w:type="gramEnd"/>
      <w:r w:rsidRPr="000B71EC">
        <w:rPr>
          <w:rFonts w:ascii="Times New Roman" w:eastAsia="Calibri" w:hAnsi="Times New Roman" w:cs="Times New Roman"/>
          <w:sz w:val="28"/>
          <w:szCs w:val="28"/>
        </w:rPr>
        <w:t xml:space="preserve"> отчетным, в общем порядке;</w:t>
      </w:r>
    </w:p>
    <w:p w:rsidR="0098687B" w:rsidRPr="000B71EC" w:rsidRDefault="0098687B" w:rsidP="003169BB">
      <w:pPr>
        <w:pStyle w:val="a3"/>
        <w:spacing w:after="0" w:line="240" w:lineRule="auto"/>
        <w:ind w:left="0" w:firstLine="567"/>
        <w:rPr>
          <w:rFonts w:ascii="Times New Roman" w:eastAsia="Calibri" w:hAnsi="Times New Roman" w:cs="Times New Roman"/>
          <w:sz w:val="28"/>
          <w:szCs w:val="28"/>
        </w:rPr>
      </w:pPr>
      <w:r w:rsidRPr="000B71EC">
        <w:rPr>
          <w:rFonts w:ascii="Times New Roman" w:eastAsia="Calibri" w:hAnsi="Times New Roman" w:cs="Times New Roman"/>
          <w:sz w:val="28"/>
          <w:szCs w:val="28"/>
        </w:rPr>
        <w:t xml:space="preserve">- раскрытия информации об указанном событии </w:t>
      </w:r>
      <w:r w:rsidRPr="000B71EC">
        <w:rPr>
          <w:rFonts w:ascii="Times New Roman" w:hAnsi="Times New Roman" w:cs="Times New Roman"/>
          <w:sz w:val="28"/>
          <w:szCs w:val="28"/>
        </w:rPr>
        <w:t xml:space="preserve">в Пояснениях к бухгалтерской (финансовой) отчетности за отчетный период. Раскрытию подлежат описание события и </w:t>
      </w:r>
      <w:r w:rsidRPr="000B71EC">
        <w:rPr>
          <w:rFonts w:ascii="Times New Roman" w:eastAsia="Calibri" w:hAnsi="Times New Roman" w:cs="Times New Roman"/>
          <w:sz w:val="28"/>
          <w:szCs w:val="28"/>
        </w:rPr>
        <w:t xml:space="preserve">оценка последствий его наступления в денежном выражении. Если оценка в денежном выражении не является возможной, факт и причины этого также подлежат раскрытию </w:t>
      </w:r>
      <w:r w:rsidRPr="000B71EC">
        <w:rPr>
          <w:rFonts w:ascii="Times New Roman" w:hAnsi="Times New Roman" w:cs="Times New Roman"/>
          <w:sz w:val="28"/>
          <w:szCs w:val="28"/>
        </w:rPr>
        <w:t>в Пояснениях к бухгалтерской (финансовой) отчетности</w:t>
      </w:r>
      <w:r w:rsidRPr="000B71EC">
        <w:rPr>
          <w:rFonts w:ascii="Times New Roman" w:eastAsia="Calibri" w:hAnsi="Times New Roman" w:cs="Times New Roman"/>
          <w:sz w:val="28"/>
          <w:szCs w:val="28"/>
        </w:rPr>
        <w:t>.</w:t>
      </w:r>
    </w:p>
    <w:p w:rsidR="0098687B" w:rsidRPr="000B71EC" w:rsidRDefault="0098687B" w:rsidP="003169BB">
      <w:pPr>
        <w:spacing w:after="0" w:line="240" w:lineRule="auto"/>
        <w:ind w:firstLine="567"/>
        <w:contextualSpacing/>
        <w:jc w:val="both"/>
        <w:rPr>
          <w:rFonts w:ascii="Times New Roman" w:eastAsia="Calibri" w:hAnsi="Times New Roman" w:cs="Times New Roman"/>
          <w:sz w:val="28"/>
          <w:szCs w:val="28"/>
        </w:rPr>
      </w:pPr>
      <w:r w:rsidRPr="000B71EC">
        <w:rPr>
          <w:rFonts w:ascii="Times New Roman" w:eastAsia="Calibri" w:hAnsi="Times New Roman" w:cs="Times New Roman"/>
          <w:sz w:val="28"/>
          <w:szCs w:val="28"/>
        </w:rPr>
        <w:t>2.5.</w:t>
      </w:r>
      <w:r w:rsidR="003169BB" w:rsidRPr="000B71EC">
        <w:rPr>
          <w:rFonts w:ascii="Times New Roman" w:eastAsia="Calibri" w:hAnsi="Times New Roman" w:cs="Times New Roman"/>
          <w:sz w:val="28"/>
          <w:szCs w:val="28"/>
        </w:rPr>
        <w:t xml:space="preserve"> </w:t>
      </w:r>
      <w:r w:rsidRPr="000B71EC">
        <w:rPr>
          <w:rFonts w:ascii="Times New Roman" w:eastAsia="Calibri" w:hAnsi="Times New Roman" w:cs="Times New Roman"/>
          <w:sz w:val="28"/>
          <w:szCs w:val="28"/>
        </w:rPr>
        <w:t>В случае</w:t>
      </w:r>
      <w:proofErr w:type="gramStart"/>
      <w:r w:rsidRPr="000B71EC">
        <w:rPr>
          <w:rFonts w:ascii="Times New Roman" w:eastAsia="Calibri" w:hAnsi="Times New Roman" w:cs="Times New Roman"/>
          <w:sz w:val="28"/>
          <w:szCs w:val="28"/>
        </w:rPr>
        <w:t>,</w:t>
      </w:r>
      <w:proofErr w:type="gramEnd"/>
      <w:r w:rsidRPr="000B71EC">
        <w:rPr>
          <w:rFonts w:ascii="Times New Roman" w:eastAsia="Calibri" w:hAnsi="Times New Roman" w:cs="Times New Roman"/>
          <w:sz w:val="28"/>
          <w:szCs w:val="28"/>
        </w:rPr>
        <w:t xml:space="preserve">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бухгалтерской (финансовой) отчетности, описание указанного события и его оценка в денежном выражении приводятся в сопроводительном документе к бухгалтерской (финансовой) отчетности при ее представлении.</w:t>
      </w:r>
    </w:p>
    <w:p w:rsidR="0098687B" w:rsidRPr="000B71EC" w:rsidRDefault="0098687B" w:rsidP="003169BB">
      <w:pPr>
        <w:spacing w:after="0" w:line="240" w:lineRule="auto"/>
        <w:ind w:firstLine="567"/>
        <w:contextualSpacing/>
        <w:jc w:val="both"/>
        <w:rPr>
          <w:rFonts w:ascii="Times New Roman" w:eastAsia="Calibri" w:hAnsi="Times New Roman" w:cs="Times New Roman"/>
          <w:sz w:val="28"/>
          <w:szCs w:val="28"/>
        </w:rPr>
      </w:pPr>
      <w:r w:rsidRPr="000B71EC">
        <w:rPr>
          <w:rFonts w:ascii="Times New Roman" w:eastAsia="Calibri" w:hAnsi="Times New Roman" w:cs="Times New Roman"/>
          <w:sz w:val="28"/>
          <w:szCs w:val="28"/>
        </w:rPr>
        <w:t>В случае</w:t>
      </w:r>
      <w:proofErr w:type="gramStart"/>
      <w:r w:rsidRPr="000B71EC">
        <w:rPr>
          <w:rFonts w:ascii="Times New Roman" w:eastAsia="Calibri" w:hAnsi="Times New Roman" w:cs="Times New Roman"/>
          <w:sz w:val="28"/>
          <w:szCs w:val="28"/>
        </w:rPr>
        <w:t>,</w:t>
      </w:r>
      <w:proofErr w:type="gramEnd"/>
      <w:r w:rsidRPr="000B71EC">
        <w:rPr>
          <w:rFonts w:ascii="Times New Roman" w:eastAsia="Calibri" w:hAnsi="Times New Roman" w:cs="Times New Roman"/>
          <w:sz w:val="28"/>
          <w:szCs w:val="28"/>
        </w:rPr>
        <w:t xml:space="preserve"> если в период между датой подписания бухгалтерской (финансовой) отчетности и датой ее принятия получена новая информация о событии после отчетной даты и (или) произошло (выявлено) событие, которое может оказать существенное влияние на финансовое положение, финансовый результат и (или) движение денежных средств субъекта учета, описание события после отчетной даты и его оценка в денежном выражении доводятся до пользователей, которым представляется указанная бухгалтерская (финансовая) отчетность.</w:t>
      </w:r>
    </w:p>
    <w:p w:rsidR="0098687B" w:rsidRPr="000B71EC" w:rsidRDefault="0098687B" w:rsidP="003169BB">
      <w:pPr>
        <w:spacing w:after="0" w:line="240" w:lineRule="auto"/>
        <w:ind w:firstLine="567"/>
        <w:contextualSpacing/>
        <w:jc w:val="both"/>
        <w:rPr>
          <w:rFonts w:ascii="Times New Roman" w:eastAsia="Calibri" w:hAnsi="Times New Roman" w:cs="Times New Roman"/>
          <w:sz w:val="28"/>
          <w:szCs w:val="28"/>
        </w:rPr>
      </w:pPr>
      <w:r w:rsidRPr="000B71EC">
        <w:rPr>
          <w:rFonts w:ascii="Times New Roman" w:eastAsia="Calibri" w:hAnsi="Times New Roman" w:cs="Times New Roman"/>
          <w:sz w:val="28"/>
          <w:szCs w:val="28"/>
        </w:rPr>
        <w:t>Датой принятия бухгалтерской (финансовой) отчетности считается дата проставления (направления по каналам связи) отметки о принятии бухгалтерской (финансовой) отчетности органом, осуществляющим функции и полномочия учредителя, либо финансовым органом соответствующего публично-правового образования.</w:t>
      </w:r>
    </w:p>
    <w:p w:rsidR="0098687B" w:rsidRPr="000B71EC" w:rsidRDefault="0098687B" w:rsidP="003169BB">
      <w:pPr>
        <w:spacing w:after="0" w:line="240" w:lineRule="auto"/>
        <w:ind w:firstLine="567"/>
        <w:contextualSpacing/>
        <w:jc w:val="both"/>
        <w:rPr>
          <w:rFonts w:ascii="Times New Roman" w:eastAsia="Calibri" w:hAnsi="Times New Roman" w:cs="Times New Roman"/>
          <w:sz w:val="28"/>
          <w:szCs w:val="28"/>
        </w:rPr>
      </w:pPr>
      <w:r w:rsidRPr="000B71EC">
        <w:rPr>
          <w:rFonts w:ascii="Times New Roman" w:eastAsia="Calibri" w:hAnsi="Times New Roman" w:cs="Times New Roman"/>
          <w:sz w:val="28"/>
          <w:szCs w:val="28"/>
        </w:rPr>
        <w:t>2.6. Если по состоянию на отчетную дату допущение непрерывности деятельности перестает быть применимым к деятельности учреждения</w:t>
      </w:r>
      <w:r w:rsidR="003169BB" w:rsidRPr="000B71EC">
        <w:rPr>
          <w:rFonts w:ascii="Times New Roman" w:eastAsia="Calibri" w:hAnsi="Times New Roman" w:cs="Times New Roman"/>
          <w:sz w:val="28"/>
          <w:szCs w:val="28"/>
        </w:rPr>
        <w:t xml:space="preserve"> </w:t>
      </w:r>
      <w:r w:rsidRPr="000B71EC">
        <w:rPr>
          <w:rFonts w:ascii="Times New Roman" w:eastAsia="Calibri" w:hAnsi="Times New Roman" w:cs="Times New Roman"/>
          <w:sz w:val="28"/>
          <w:szCs w:val="28"/>
        </w:rPr>
        <w:t>в связи с его реорганизацией или ликвидацией (упразднением), бухгалтерская (</w:t>
      </w:r>
      <w:proofErr w:type="gramStart"/>
      <w:r w:rsidRPr="000B71EC">
        <w:rPr>
          <w:rFonts w:ascii="Times New Roman" w:eastAsia="Calibri" w:hAnsi="Times New Roman" w:cs="Times New Roman"/>
          <w:sz w:val="28"/>
          <w:szCs w:val="28"/>
        </w:rPr>
        <w:t xml:space="preserve">финансовая) </w:t>
      </w:r>
      <w:proofErr w:type="gramEnd"/>
      <w:r w:rsidRPr="000B71EC">
        <w:rPr>
          <w:rFonts w:ascii="Times New Roman" w:eastAsia="Calibri" w:hAnsi="Times New Roman" w:cs="Times New Roman"/>
          <w:sz w:val="28"/>
          <w:szCs w:val="28"/>
        </w:rPr>
        <w:t>отчетность формируется в порядке, предусмотренном соответствующими нормативными правовыми актами Минфина России.</w:t>
      </w:r>
    </w:p>
    <w:p w:rsidR="0098687B" w:rsidRPr="000B71EC" w:rsidRDefault="0098687B" w:rsidP="003169BB">
      <w:pPr>
        <w:spacing w:after="0" w:line="240" w:lineRule="auto"/>
        <w:ind w:firstLine="567"/>
        <w:contextualSpacing/>
        <w:jc w:val="both"/>
        <w:rPr>
          <w:rFonts w:ascii="Times New Roman" w:eastAsia="Calibri" w:hAnsi="Times New Roman" w:cs="Times New Roman"/>
          <w:sz w:val="28"/>
          <w:szCs w:val="28"/>
        </w:rPr>
      </w:pPr>
      <w:r w:rsidRPr="000B71EC">
        <w:rPr>
          <w:rFonts w:ascii="Times New Roman" w:eastAsia="Calibri" w:hAnsi="Times New Roman" w:cs="Times New Roman"/>
          <w:sz w:val="28"/>
          <w:szCs w:val="28"/>
        </w:rPr>
        <w:t xml:space="preserve">Если решение о реорганизации или ликвидации (упразднении) учреждения принято в период между отчетной датой и датой подписания бухгалтерской (финансовой) отчетности за отчетный период, информация об указанном </w:t>
      </w:r>
      <w:r w:rsidRPr="000B71EC">
        <w:rPr>
          <w:rFonts w:ascii="Times New Roman" w:eastAsia="Calibri" w:hAnsi="Times New Roman" w:cs="Times New Roman"/>
          <w:sz w:val="28"/>
          <w:szCs w:val="28"/>
        </w:rPr>
        <w:lastRenderedPageBreak/>
        <w:t>событии раскрывается в бухгалтерской (финансовой) отчетности в порядке, предусмотренном п. 2.4</w:t>
      </w:r>
      <w:r w:rsidR="003169BB" w:rsidRPr="000B71EC">
        <w:rPr>
          <w:rFonts w:ascii="Times New Roman" w:eastAsia="Calibri" w:hAnsi="Times New Roman" w:cs="Times New Roman"/>
          <w:sz w:val="28"/>
          <w:szCs w:val="28"/>
        </w:rPr>
        <w:t xml:space="preserve"> </w:t>
      </w:r>
      <w:r w:rsidRPr="000B71EC">
        <w:rPr>
          <w:rFonts w:ascii="Times New Roman" w:eastAsia="Calibri" w:hAnsi="Times New Roman" w:cs="Times New Roman"/>
          <w:sz w:val="28"/>
          <w:szCs w:val="28"/>
        </w:rPr>
        <w:t>настоящего положения.</w:t>
      </w:r>
    </w:p>
    <w:p w:rsidR="002D1D1E" w:rsidRPr="000B71EC" w:rsidRDefault="002D1D1E" w:rsidP="003169BB">
      <w:pPr>
        <w:pStyle w:val="a3"/>
        <w:spacing w:after="0" w:line="240" w:lineRule="auto"/>
        <w:ind w:left="0" w:firstLine="709"/>
        <w:rPr>
          <w:rFonts w:ascii="Times New Roman" w:hAnsi="Times New Roman" w:cs="Times New Roman"/>
          <w:sz w:val="28"/>
          <w:szCs w:val="28"/>
        </w:rPr>
      </w:pPr>
      <w:r w:rsidRPr="000B71EC">
        <w:rPr>
          <w:rFonts w:ascii="Times New Roman" w:hAnsi="Times New Roman" w:cs="Times New Roman"/>
          <w:sz w:val="28"/>
          <w:szCs w:val="28"/>
        </w:rPr>
        <w:br w:type="page"/>
      </w:r>
    </w:p>
    <w:p w:rsidR="00F21D7D" w:rsidRPr="000B71EC" w:rsidRDefault="000B71EC" w:rsidP="002D1D1E">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0B71EC">
        <w:rPr>
          <w:rFonts w:ascii="Times New Roman" w:hAnsi="Times New Roman" w:cs="Times New Roman"/>
          <w:sz w:val="24"/>
          <w:szCs w:val="24"/>
        </w:rPr>
        <w:t>1 к приказу заведующего от 29.12.2017 г. № 349</w:t>
      </w:r>
    </w:p>
    <w:p w:rsidR="003A4082" w:rsidRPr="000B71EC" w:rsidRDefault="003A4082" w:rsidP="003169BB">
      <w:pPr>
        <w:spacing w:after="0" w:line="240" w:lineRule="auto"/>
        <w:ind w:left="8121" w:right="44"/>
        <w:jc w:val="both"/>
        <w:rPr>
          <w:rFonts w:ascii="Times New Roman" w:hAnsi="Times New Roman" w:cs="Times New Roman"/>
          <w:sz w:val="28"/>
          <w:szCs w:val="28"/>
        </w:rPr>
      </w:pPr>
    </w:p>
    <w:p w:rsidR="003A4082" w:rsidRPr="000B71EC" w:rsidRDefault="003A4082" w:rsidP="003169BB">
      <w:pPr>
        <w:pStyle w:val="2"/>
        <w:spacing w:after="0" w:line="240" w:lineRule="auto"/>
        <w:ind w:left="2124" w:firstLine="708"/>
        <w:jc w:val="both"/>
        <w:rPr>
          <w:rFonts w:ascii="Times New Roman" w:hAnsi="Times New Roman" w:cs="Times New Roman"/>
          <w:sz w:val="28"/>
          <w:szCs w:val="28"/>
        </w:rPr>
      </w:pPr>
      <w:r w:rsidRPr="000B71EC">
        <w:rPr>
          <w:rFonts w:ascii="Times New Roman" w:hAnsi="Times New Roman" w:cs="Times New Roman"/>
          <w:sz w:val="28"/>
          <w:szCs w:val="28"/>
        </w:rPr>
        <w:t>План счетов</w:t>
      </w:r>
    </w:p>
    <w:p w:rsidR="003A4082" w:rsidRPr="000B71EC" w:rsidRDefault="003A4082" w:rsidP="003169BB">
      <w:pPr>
        <w:pStyle w:val="2"/>
        <w:spacing w:after="0" w:line="240" w:lineRule="auto"/>
        <w:ind w:left="0" w:firstLine="0"/>
        <w:jc w:val="both"/>
        <w:rPr>
          <w:rFonts w:ascii="Times New Roman" w:hAnsi="Times New Roman" w:cs="Times New Roman"/>
          <w:b w:val="0"/>
          <w:sz w:val="28"/>
          <w:szCs w:val="28"/>
        </w:rPr>
      </w:pPr>
    </w:p>
    <w:tbl>
      <w:tblPr>
        <w:tblW w:w="9781" w:type="dxa"/>
        <w:tblInd w:w="-34" w:type="dxa"/>
        <w:tblLook w:val="0000" w:firstRow="0" w:lastRow="0" w:firstColumn="0" w:lastColumn="0" w:noHBand="0" w:noVBand="0"/>
      </w:tblPr>
      <w:tblGrid>
        <w:gridCol w:w="9781"/>
      </w:tblGrid>
      <w:tr w:rsidR="003A4082" w:rsidRPr="00686210" w:rsidTr="002D1D1E">
        <w:trPr>
          <w:trHeight w:val="267"/>
        </w:trPr>
        <w:tc>
          <w:tcPr>
            <w:tcW w:w="9781" w:type="dxa"/>
            <w:tcBorders>
              <w:top w:val="single" w:sz="4" w:space="0" w:color="CCC085"/>
              <w:left w:val="single" w:sz="4" w:space="0" w:color="CCC085"/>
              <w:bottom w:val="single" w:sz="4" w:space="0" w:color="CCC085"/>
              <w:right w:val="single" w:sz="4" w:space="0" w:color="CCC085"/>
            </w:tcBorders>
            <w:shd w:val="clear" w:color="auto" w:fill="F4ECC5"/>
          </w:tcPr>
          <w:p w:rsidR="003A4082" w:rsidRPr="00686210" w:rsidRDefault="003A4082" w:rsidP="003169BB">
            <w:pPr>
              <w:spacing w:after="0" w:line="240" w:lineRule="auto"/>
              <w:jc w:val="both"/>
              <w:rPr>
                <w:rFonts w:ascii="Times New Roman" w:hAnsi="Times New Roman" w:cs="Times New Roman"/>
                <w:sz w:val="24"/>
                <w:szCs w:val="24"/>
              </w:rPr>
            </w:pPr>
          </w:p>
        </w:tc>
      </w:tr>
      <w:tr w:rsidR="003A4082" w:rsidRPr="00686210" w:rsidTr="002D1D1E">
        <w:trPr>
          <w:trHeight w:val="15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0101.12 - Нежилые помещения – недвижимое имущество учреждения</w:t>
            </w:r>
          </w:p>
        </w:tc>
      </w:tr>
      <w:tr w:rsidR="003A4082" w:rsidRPr="00686210" w:rsidTr="002D1D1E">
        <w:trPr>
          <w:trHeight w:val="15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0101.13 – Сооружения - недвижимое имущество учреждения</w:t>
            </w:r>
          </w:p>
        </w:tc>
      </w:tr>
      <w:tr w:rsidR="003A4082" w:rsidRPr="00686210" w:rsidTr="002D1D1E">
        <w:trPr>
          <w:trHeight w:val="29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0101.24 -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Машины и оборудование – особо ценное движимое имущество учреждения</w:t>
            </w:r>
          </w:p>
        </w:tc>
      </w:tr>
      <w:tr w:rsidR="003A4082" w:rsidRPr="00686210" w:rsidTr="002D1D1E">
        <w:trPr>
          <w:trHeight w:val="29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2D1D1E">
            <w:pPr>
              <w:spacing w:after="0" w:line="240" w:lineRule="auto"/>
              <w:ind w:left="34"/>
              <w:jc w:val="both"/>
              <w:rPr>
                <w:rFonts w:ascii="Times New Roman" w:hAnsi="Times New Roman" w:cs="Times New Roman"/>
                <w:sz w:val="24"/>
                <w:szCs w:val="24"/>
              </w:rPr>
            </w:pPr>
            <w:r w:rsidRPr="00686210">
              <w:rPr>
                <w:rFonts w:ascii="Times New Roman" w:hAnsi="Times New Roman" w:cs="Times New Roman"/>
                <w:sz w:val="24"/>
                <w:szCs w:val="24"/>
              </w:rPr>
              <w:t>000 000 00 000 0101.25 - Транспортные средства – особо ценное движимое имущество учреждения</w:t>
            </w:r>
          </w:p>
        </w:tc>
      </w:tr>
      <w:tr w:rsidR="003A4082" w:rsidRPr="00686210" w:rsidTr="002D1D1E">
        <w:trPr>
          <w:trHeight w:val="35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0101.26 -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Производственный и хозяйственный инвентарь – особо ценное движимое имущество учреждения</w:t>
            </w:r>
          </w:p>
        </w:tc>
      </w:tr>
      <w:tr w:rsidR="003A4082" w:rsidRPr="00686210" w:rsidTr="002D1D1E">
        <w:trPr>
          <w:trHeight w:val="35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0101.27 - Библиотечный фонд – особо ценное движимое имущество учреждения</w:t>
            </w:r>
          </w:p>
        </w:tc>
      </w:tr>
      <w:tr w:rsidR="003A4082" w:rsidRPr="00686210" w:rsidTr="002D1D1E">
        <w:trPr>
          <w:trHeight w:val="1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0101.28 - Прочие основные средства – особо ценное движимое имущество учреждения</w:t>
            </w:r>
          </w:p>
        </w:tc>
      </w:tr>
      <w:tr w:rsidR="003A4082" w:rsidRPr="00686210" w:rsidTr="002D1D1E">
        <w:trPr>
          <w:trHeight w:val="29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0101.34 -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Машины и оборудование – иное движимое имущество учреждения</w:t>
            </w:r>
          </w:p>
        </w:tc>
      </w:tr>
      <w:tr w:rsidR="003A4082" w:rsidRPr="00686210" w:rsidTr="002D1D1E">
        <w:trPr>
          <w:trHeight w:val="29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0101.35 - Транспортные средства – иное движимое имущество учреждения</w:t>
            </w:r>
          </w:p>
        </w:tc>
      </w:tr>
      <w:tr w:rsidR="003A4082" w:rsidRPr="00686210" w:rsidTr="002D1D1E">
        <w:trPr>
          <w:trHeight w:val="17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0101.36 -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Производственный и хозяйственный инвентарь – иное движимое имущество учреждения</w:t>
            </w:r>
          </w:p>
        </w:tc>
      </w:tr>
      <w:tr w:rsidR="003A4082" w:rsidRPr="00686210" w:rsidTr="002D1D1E">
        <w:trPr>
          <w:trHeight w:val="17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0101.37 – Библиотечный фонд – иное движимое имущество учреждения</w:t>
            </w:r>
          </w:p>
        </w:tc>
      </w:tr>
      <w:tr w:rsidR="003A4082" w:rsidRPr="00686210" w:rsidTr="002D1D1E">
        <w:trPr>
          <w:trHeight w:val="15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0101.38 -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Прочие основные средства – иное движимое имущество учреждения</w:t>
            </w:r>
          </w:p>
        </w:tc>
      </w:tr>
      <w:tr w:rsidR="003A4082" w:rsidRPr="00686210" w:rsidTr="002D1D1E">
        <w:trPr>
          <w:trHeight w:val="35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0104.12 - Амортизация нежилых помещений - недвижимого имущества учреждения</w:t>
            </w:r>
          </w:p>
        </w:tc>
      </w:tr>
      <w:tr w:rsidR="003A4082" w:rsidRPr="00686210" w:rsidTr="002D1D1E">
        <w:trPr>
          <w:trHeight w:val="35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000 000 00 000 0104.13</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 Амортизация сооружений - недвижимого имущества учреждения</w:t>
            </w:r>
          </w:p>
        </w:tc>
      </w:tr>
      <w:tr w:rsidR="003A4082" w:rsidRPr="00686210" w:rsidTr="002D1D1E">
        <w:trPr>
          <w:trHeight w:val="30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0104.24 -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Амортизация машин и оборудования – особо ценного движимого имущества учреждения</w:t>
            </w:r>
          </w:p>
        </w:tc>
      </w:tr>
      <w:tr w:rsidR="003A4082" w:rsidRPr="00686210" w:rsidTr="002D1D1E">
        <w:trPr>
          <w:trHeight w:val="30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0104.25 - Амортизация транспортных средств – особо ценного движимого имущества учреждения</w:t>
            </w:r>
          </w:p>
        </w:tc>
      </w:tr>
      <w:tr w:rsidR="003A4082" w:rsidRPr="00686210" w:rsidTr="002D1D1E">
        <w:trPr>
          <w:trHeight w:val="46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0104.26 -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Амортизация производственного и хозяйственного инвентаря – особо ценного движимого имущества учреждения</w:t>
            </w:r>
          </w:p>
        </w:tc>
      </w:tr>
      <w:tr w:rsidR="003A4082" w:rsidRPr="00686210" w:rsidTr="002D1D1E">
        <w:trPr>
          <w:trHeight w:val="46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0104.27 - Амортизация библиотечного фонда – особо ценного движимого имущества учреждения</w:t>
            </w:r>
          </w:p>
        </w:tc>
      </w:tr>
      <w:tr w:rsidR="003A4082" w:rsidRPr="00686210" w:rsidTr="002D1D1E">
        <w:trPr>
          <w:trHeight w:val="351"/>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0104.28 -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Амортизация прочих основных средств – особо ценного движимого имущества учреждения</w:t>
            </w:r>
          </w:p>
        </w:tc>
      </w:tr>
      <w:tr w:rsidR="003A4082" w:rsidRPr="00686210" w:rsidTr="002D1D1E">
        <w:trPr>
          <w:trHeight w:val="31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0104.34 -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Амортизация машин и оборудования - иного движимого имущества учреждения</w:t>
            </w:r>
          </w:p>
        </w:tc>
      </w:tr>
      <w:tr w:rsidR="003A4082" w:rsidRPr="00686210" w:rsidTr="002D1D1E">
        <w:trPr>
          <w:trHeight w:val="31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0104.35 - Амортизация транспортных средств - иного движимого имущества учреждения</w:t>
            </w:r>
          </w:p>
        </w:tc>
      </w:tr>
      <w:tr w:rsidR="003A4082" w:rsidRPr="00686210" w:rsidTr="002D1D1E">
        <w:trPr>
          <w:trHeight w:val="29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0104.36 -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Амортизация производственного и хозяйственного инвентаря - иного движимого имущества учреждения</w:t>
            </w:r>
          </w:p>
        </w:tc>
      </w:tr>
      <w:tr w:rsidR="003A4082" w:rsidRPr="00686210" w:rsidTr="002D1D1E">
        <w:trPr>
          <w:trHeight w:val="29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0104.37 - Амортизация библиотечного фонда - иного движимого имущества учреждения</w:t>
            </w:r>
          </w:p>
        </w:tc>
      </w:tr>
      <w:tr w:rsidR="003A4082" w:rsidRPr="00686210" w:rsidTr="002D1D1E">
        <w:trPr>
          <w:trHeight w:val="29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0104.38 -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Амортизация прочих основных средств - иного движимого имущества учреждения</w:t>
            </w:r>
          </w:p>
        </w:tc>
      </w:tr>
      <w:tr w:rsidR="003A4082" w:rsidRPr="00686210" w:rsidTr="002D1D1E">
        <w:trPr>
          <w:trHeight w:val="13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0105.31 -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Медикаменты и перевязочные средств - иное движимое имущество учреждения</w:t>
            </w:r>
          </w:p>
        </w:tc>
      </w:tr>
      <w:tr w:rsidR="003A4082" w:rsidRPr="00686210" w:rsidTr="002D1D1E">
        <w:trPr>
          <w:trHeight w:val="13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0105.32 - Продукты питания - иное движимое имущество учреждения</w:t>
            </w:r>
          </w:p>
        </w:tc>
      </w:tr>
      <w:tr w:rsidR="003A4082" w:rsidRPr="00686210" w:rsidTr="002D1D1E">
        <w:trPr>
          <w:trHeight w:val="11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lastRenderedPageBreak/>
              <w:t>000 000 00 000 0105.33 -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Горюче-смазочные материалы - иное движимое имущество учреждения</w:t>
            </w:r>
          </w:p>
        </w:tc>
      </w:tr>
      <w:tr w:rsidR="003A4082" w:rsidRPr="00686210" w:rsidTr="002D1D1E">
        <w:trPr>
          <w:trHeight w:val="10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0105.34 -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Строительные материалы - иное движимое имущество учреждения</w:t>
            </w:r>
          </w:p>
        </w:tc>
      </w:tr>
      <w:tr w:rsidR="003A4082" w:rsidRPr="00686210" w:rsidTr="002D1D1E">
        <w:trPr>
          <w:trHeight w:val="8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0105.35 -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Мягкий инвентарь - иное движимое имущество учреждения</w:t>
            </w:r>
          </w:p>
        </w:tc>
      </w:tr>
      <w:tr w:rsidR="003A4082" w:rsidRPr="00686210" w:rsidTr="002D1D1E">
        <w:trPr>
          <w:trHeight w:val="24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0105.36 -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Прочие материальные запасы - иное движимое имущество учреждения</w:t>
            </w:r>
          </w:p>
        </w:tc>
      </w:tr>
      <w:tr w:rsidR="003A4082" w:rsidRPr="00686210" w:rsidTr="002D1D1E">
        <w:trPr>
          <w:trHeight w:val="14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0106.31 -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Вложения в основные средства - иное движимое имущество учреждения</w:t>
            </w:r>
          </w:p>
        </w:tc>
      </w:tr>
      <w:tr w:rsidR="003A4082" w:rsidRPr="00686210" w:rsidTr="002D1D1E">
        <w:trPr>
          <w:trHeight w:val="16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0109.61 -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Себестоимость готовой продукции, работ, услуг</w:t>
            </w:r>
          </w:p>
        </w:tc>
      </w:tr>
      <w:tr w:rsidR="003A4082" w:rsidRPr="00686210" w:rsidTr="002D1D1E">
        <w:trPr>
          <w:trHeight w:val="31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0109.71 -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Накладные расходы</w:t>
            </w:r>
          </w:p>
        </w:tc>
      </w:tr>
      <w:tr w:rsidR="003A4082" w:rsidRPr="00686210" w:rsidTr="002D1D1E">
        <w:trPr>
          <w:trHeight w:val="321"/>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0109.81 -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Общехозяйственные расходы</w:t>
            </w:r>
          </w:p>
        </w:tc>
      </w:tr>
      <w:tr w:rsidR="003A4082" w:rsidRPr="00686210" w:rsidTr="002D1D1E">
        <w:trPr>
          <w:trHeight w:val="148"/>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0201.11 -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Денежные средства учреждения на лицевых счетах в органе казначейства</w:t>
            </w:r>
          </w:p>
        </w:tc>
      </w:tr>
      <w:tr w:rsidR="003A4082" w:rsidRPr="00686210" w:rsidTr="002D1D1E">
        <w:trPr>
          <w:trHeight w:val="170"/>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0201.21 -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Денежные средства учреждения на счетах в кредитной организации</w:t>
            </w:r>
          </w:p>
        </w:tc>
      </w:tr>
      <w:tr w:rsidR="003A4082" w:rsidRPr="00686210" w:rsidTr="002D1D1E">
        <w:trPr>
          <w:trHeight w:val="31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0201.34 -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Касса</w:t>
            </w:r>
          </w:p>
        </w:tc>
      </w:tr>
      <w:tr w:rsidR="003A4082" w:rsidRPr="00686210" w:rsidTr="002D1D1E">
        <w:trPr>
          <w:trHeight w:val="31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0201.35 -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Денежные документы</w:t>
            </w:r>
          </w:p>
        </w:tc>
      </w:tr>
      <w:tr w:rsidR="003A4082" w:rsidRPr="00686210" w:rsidTr="002D1D1E">
        <w:trPr>
          <w:trHeight w:val="29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0205.21 -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плательщиками доходов от собственности</w:t>
            </w:r>
          </w:p>
        </w:tc>
      </w:tr>
      <w:tr w:rsidR="003A4082" w:rsidRPr="00686210" w:rsidTr="002D1D1E">
        <w:trPr>
          <w:trHeight w:val="348"/>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0205.31 -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плательщиками доходов от оказания платных работ, услуг</w:t>
            </w:r>
          </w:p>
        </w:tc>
      </w:tr>
      <w:tr w:rsidR="003A4082" w:rsidRPr="00686210" w:rsidTr="002D1D1E">
        <w:trPr>
          <w:trHeight w:val="348"/>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0205.41 - Расчеты с плательщиками сумм принудительного изъятия</w:t>
            </w:r>
          </w:p>
        </w:tc>
      </w:tr>
      <w:tr w:rsidR="003A4082" w:rsidRPr="00686210" w:rsidTr="002D1D1E">
        <w:trPr>
          <w:trHeight w:val="13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0205.81 -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плательщиками прочих доходов</w:t>
            </w:r>
          </w:p>
        </w:tc>
      </w:tr>
      <w:tr w:rsidR="003A4082" w:rsidRPr="00686210" w:rsidTr="002D1D1E">
        <w:trPr>
          <w:trHeight w:val="18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0206.21 -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авансам по услугам связи</w:t>
            </w:r>
          </w:p>
        </w:tc>
      </w:tr>
      <w:tr w:rsidR="003A4082" w:rsidRPr="00686210" w:rsidTr="002D1D1E">
        <w:trPr>
          <w:trHeight w:val="16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0206.22 -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авансам по транспортным услугам</w:t>
            </w:r>
          </w:p>
        </w:tc>
      </w:tr>
      <w:tr w:rsidR="003A4082" w:rsidRPr="00686210" w:rsidTr="002D1D1E">
        <w:trPr>
          <w:trHeight w:val="150"/>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0206.23 -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авансам по коммунальным услугам</w:t>
            </w:r>
          </w:p>
        </w:tc>
      </w:tr>
      <w:tr w:rsidR="003A4082" w:rsidRPr="00686210" w:rsidTr="002D1D1E">
        <w:trPr>
          <w:trHeight w:val="13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0206.25 -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авансам по работам, услугам по содержанию имущества</w:t>
            </w:r>
          </w:p>
        </w:tc>
      </w:tr>
      <w:tr w:rsidR="003A4082" w:rsidRPr="00686210" w:rsidTr="002D1D1E">
        <w:trPr>
          <w:trHeight w:val="29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0206.26 -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авансам по прочим</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работам, услугам</w:t>
            </w:r>
          </w:p>
        </w:tc>
      </w:tr>
      <w:tr w:rsidR="003A4082" w:rsidRPr="00686210" w:rsidTr="002D1D1E">
        <w:trPr>
          <w:trHeight w:val="16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0206.31 -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авансам по приобретению основных средств</w:t>
            </w:r>
          </w:p>
        </w:tc>
      </w:tr>
      <w:tr w:rsidR="003A4082" w:rsidRPr="00686210" w:rsidTr="002D1D1E">
        <w:trPr>
          <w:trHeight w:val="15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0206.34 -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авансам по приобретению материальных запасов</w:t>
            </w:r>
          </w:p>
        </w:tc>
      </w:tr>
      <w:tr w:rsidR="003A4082" w:rsidRPr="00686210" w:rsidTr="002D1D1E">
        <w:trPr>
          <w:trHeight w:val="15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0206.91 -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авансам по оплате прочих расходов</w:t>
            </w:r>
          </w:p>
        </w:tc>
      </w:tr>
      <w:tr w:rsidR="003A4082" w:rsidRPr="00686210" w:rsidTr="002D1D1E">
        <w:trPr>
          <w:trHeight w:val="180"/>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0208.12 -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подотчетными лицами по прочим выплатам</w:t>
            </w:r>
          </w:p>
        </w:tc>
      </w:tr>
      <w:tr w:rsidR="003A4082" w:rsidRPr="00686210" w:rsidTr="002D1D1E">
        <w:trPr>
          <w:trHeight w:val="14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0208.21 -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подотчетными лицами по оплате услуг связи</w:t>
            </w:r>
          </w:p>
        </w:tc>
      </w:tr>
      <w:tr w:rsidR="003A4082" w:rsidRPr="00686210" w:rsidTr="002D1D1E">
        <w:trPr>
          <w:trHeight w:val="32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0208.22 -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подотчетными лицами по оплате транспортных услуг</w:t>
            </w:r>
          </w:p>
        </w:tc>
      </w:tr>
      <w:tr w:rsidR="003A4082" w:rsidRPr="00686210" w:rsidTr="002D1D1E">
        <w:trPr>
          <w:trHeight w:val="293"/>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0208.24 -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подотчетными лицами по оплате арендной платы за пользование имуществом</w:t>
            </w:r>
          </w:p>
        </w:tc>
      </w:tr>
      <w:tr w:rsidR="003A4082" w:rsidRPr="00686210" w:rsidTr="002D1D1E">
        <w:trPr>
          <w:trHeight w:val="293"/>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0208.25 - Расчеты с подотчетными лицами по оплате работ, услуг по содержанию имущества</w:t>
            </w:r>
          </w:p>
        </w:tc>
      </w:tr>
      <w:tr w:rsidR="003A4082" w:rsidRPr="00686210" w:rsidTr="002D1D1E">
        <w:trPr>
          <w:trHeight w:val="34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0208.26 -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подотчетными лицами по оплате прочих работ, услуг</w:t>
            </w:r>
          </w:p>
        </w:tc>
      </w:tr>
      <w:tr w:rsidR="003A4082" w:rsidRPr="00686210" w:rsidTr="002D1D1E">
        <w:trPr>
          <w:trHeight w:val="323"/>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0208.31 -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подотчетными лицами по приобретению основных средств</w:t>
            </w:r>
          </w:p>
        </w:tc>
      </w:tr>
      <w:tr w:rsidR="003A4082" w:rsidRPr="00686210" w:rsidTr="002D1D1E">
        <w:trPr>
          <w:trHeight w:val="48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0208.34 -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подотчетными лицами по приобретению материальных запасов</w:t>
            </w:r>
          </w:p>
        </w:tc>
      </w:tr>
      <w:tr w:rsidR="003A4082" w:rsidRPr="00686210" w:rsidTr="002D1D1E">
        <w:trPr>
          <w:trHeight w:val="3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0208.62 -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подотчетными лицами по оплате пособий по социальной помощи населению</w:t>
            </w:r>
          </w:p>
        </w:tc>
      </w:tr>
      <w:tr w:rsidR="003A4082" w:rsidRPr="00686210" w:rsidTr="002D1D1E">
        <w:trPr>
          <w:trHeight w:val="1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0208.91 -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подотчетными лицами по оплате прочих расходов</w:t>
            </w:r>
          </w:p>
        </w:tc>
      </w:tr>
      <w:tr w:rsidR="003A4082" w:rsidRPr="00686210" w:rsidTr="002D1D1E">
        <w:trPr>
          <w:trHeight w:val="1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0209.30 - Расчеты по компенсации затрат</w:t>
            </w:r>
          </w:p>
        </w:tc>
      </w:tr>
      <w:tr w:rsidR="003A4082" w:rsidRPr="00686210" w:rsidTr="002D1D1E">
        <w:trPr>
          <w:trHeight w:val="1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 xml:space="preserve"> 000 000 00 000 0209.40 - Расчеты по суммам принудительного изъятия</w:t>
            </w:r>
          </w:p>
        </w:tc>
      </w:tr>
      <w:tr w:rsidR="003A4082" w:rsidRPr="00686210" w:rsidTr="002D1D1E">
        <w:trPr>
          <w:trHeight w:val="1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000 000 00 000 0209.71</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 Расчеты по ущербу основным средствам</w:t>
            </w:r>
          </w:p>
        </w:tc>
      </w:tr>
      <w:tr w:rsidR="003A4082" w:rsidRPr="00686210" w:rsidTr="002D1D1E">
        <w:trPr>
          <w:trHeight w:val="1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0209.81 - Расчеты по недостачам денежных средств</w:t>
            </w:r>
          </w:p>
        </w:tc>
      </w:tr>
      <w:tr w:rsidR="003A4082" w:rsidRPr="00686210" w:rsidTr="002D1D1E">
        <w:trPr>
          <w:trHeight w:val="17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0210.06 -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учредителем</w:t>
            </w:r>
          </w:p>
        </w:tc>
      </w:tr>
      <w:tr w:rsidR="003A4082" w:rsidRPr="00686210" w:rsidTr="002D1D1E">
        <w:trPr>
          <w:trHeight w:val="14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0302.11 -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заработной плате</w:t>
            </w:r>
          </w:p>
        </w:tc>
      </w:tr>
      <w:tr w:rsidR="003A4082" w:rsidRPr="00686210" w:rsidTr="002D1D1E">
        <w:trPr>
          <w:trHeight w:val="14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0302.12 - Расчеты по прочим выплатам</w:t>
            </w:r>
          </w:p>
        </w:tc>
      </w:tr>
      <w:tr w:rsidR="003A4082" w:rsidRPr="00686210" w:rsidTr="002D1D1E">
        <w:trPr>
          <w:trHeight w:val="30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lastRenderedPageBreak/>
              <w:t>000 000 00 000 0302.13 -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начислениям на выплаты по оплате труда</w:t>
            </w:r>
          </w:p>
        </w:tc>
      </w:tr>
      <w:tr w:rsidR="003A4082" w:rsidRPr="00686210" w:rsidTr="002D1D1E">
        <w:trPr>
          <w:trHeight w:val="30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0302.21 -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услугам связи</w:t>
            </w:r>
          </w:p>
        </w:tc>
      </w:tr>
      <w:tr w:rsidR="003A4082" w:rsidRPr="00686210" w:rsidTr="002D1D1E">
        <w:trPr>
          <w:trHeight w:val="16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0302.22 -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транспортным услугам</w:t>
            </w:r>
          </w:p>
        </w:tc>
      </w:tr>
      <w:tr w:rsidR="003A4082" w:rsidRPr="00686210" w:rsidTr="002D1D1E">
        <w:trPr>
          <w:trHeight w:val="14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0302.23 -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коммунальным услугам</w:t>
            </w:r>
          </w:p>
        </w:tc>
      </w:tr>
      <w:tr w:rsidR="003A4082" w:rsidRPr="00686210" w:rsidTr="002D1D1E">
        <w:trPr>
          <w:trHeight w:val="31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0302.24 -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арендной плате за пользование имуществом</w:t>
            </w:r>
          </w:p>
        </w:tc>
      </w:tr>
      <w:tr w:rsidR="003A4082" w:rsidRPr="00686210" w:rsidTr="002D1D1E">
        <w:trPr>
          <w:trHeight w:val="183"/>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0302.25 -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работам, услугам по содержанию имущества</w:t>
            </w:r>
          </w:p>
        </w:tc>
      </w:tr>
      <w:tr w:rsidR="003A4082" w:rsidRPr="00686210" w:rsidTr="002D1D1E">
        <w:trPr>
          <w:trHeight w:val="183"/>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0302.26 -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прочим работам, услугам</w:t>
            </w:r>
          </w:p>
        </w:tc>
      </w:tr>
      <w:tr w:rsidR="003A4082" w:rsidRPr="00686210" w:rsidTr="002D1D1E">
        <w:trPr>
          <w:trHeight w:val="33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0302.31-</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приобретению основных средств</w:t>
            </w:r>
          </w:p>
        </w:tc>
      </w:tr>
      <w:tr w:rsidR="003A4082" w:rsidRPr="00686210" w:rsidTr="002D1D1E">
        <w:trPr>
          <w:trHeight w:val="161"/>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0302.34 -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приобретению материальных запасов</w:t>
            </w:r>
          </w:p>
        </w:tc>
      </w:tr>
      <w:tr w:rsidR="003A4082" w:rsidRPr="00686210" w:rsidTr="002D1D1E">
        <w:trPr>
          <w:trHeight w:val="16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0302.62 -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пособиям по социальной помощи населению</w:t>
            </w:r>
          </w:p>
        </w:tc>
      </w:tr>
      <w:tr w:rsidR="003A4082" w:rsidRPr="00686210" w:rsidTr="002D1D1E">
        <w:trPr>
          <w:trHeight w:val="331"/>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0302.91 -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прочим расходам</w:t>
            </w:r>
          </w:p>
        </w:tc>
      </w:tr>
      <w:tr w:rsidR="003A4082" w:rsidRPr="00686210" w:rsidTr="002D1D1E">
        <w:trPr>
          <w:trHeight w:val="32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0303.01 -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налогу на доходы физических лиц</w:t>
            </w:r>
          </w:p>
        </w:tc>
      </w:tr>
      <w:tr w:rsidR="003A4082" w:rsidRPr="00686210" w:rsidTr="002D1D1E">
        <w:trPr>
          <w:trHeight w:val="170"/>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0303.02 -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3A4082" w:rsidRPr="00686210" w:rsidTr="002D1D1E">
        <w:trPr>
          <w:trHeight w:val="170"/>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0303.03 - Расчеты по налогу на прибыль организаций</w:t>
            </w:r>
          </w:p>
        </w:tc>
      </w:tr>
      <w:tr w:rsidR="003A4082" w:rsidRPr="00686210" w:rsidTr="002D1D1E">
        <w:trPr>
          <w:trHeight w:val="170"/>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0303.04 - Расчеты по налогу на добавленную стоимость</w:t>
            </w:r>
          </w:p>
        </w:tc>
      </w:tr>
      <w:tr w:rsidR="003A4082" w:rsidRPr="00686210" w:rsidTr="002D1D1E">
        <w:trPr>
          <w:trHeight w:val="15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0303.05 -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прочим платежам в бюджет</w:t>
            </w:r>
          </w:p>
        </w:tc>
      </w:tr>
      <w:tr w:rsidR="003A4082" w:rsidRPr="00686210" w:rsidTr="002D1D1E">
        <w:trPr>
          <w:trHeight w:val="31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0303.06 -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3A4082" w:rsidRPr="00686210" w:rsidTr="002D1D1E">
        <w:trPr>
          <w:trHeight w:val="17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0303.07 -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 xml:space="preserve">Расчеты по страховым взносам на обязательное медицинское страхование в </w:t>
            </w:r>
            <w:proofErr w:type="gramStart"/>
            <w:r w:rsidRPr="00686210">
              <w:rPr>
                <w:rFonts w:ascii="Times New Roman" w:hAnsi="Times New Roman" w:cs="Times New Roman"/>
                <w:sz w:val="24"/>
                <w:szCs w:val="24"/>
              </w:rPr>
              <w:t>Федеральный</w:t>
            </w:r>
            <w:proofErr w:type="gramEnd"/>
            <w:r w:rsidRPr="00686210">
              <w:rPr>
                <w:rFonts w:ascii="Times New Roman" w:hAnsi="Times New Roman" w:cs="Times New Roman"/>
                <w:sz w:val="24"/>
                <w:szCs w:val="24"/>
              </w:rPr>
              <w:t xml:space="preserve"> ФОМС</w:t>
            </w:r>
          </w:p>
        </w:tc>
      </w:tr>
      <w:tr w:rsidR="003A4082" w:rsidRPr="00686210" w:rsidTr="002D1D1E">
        <w:trPr>
          <w:trHeight w:val="3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0303.10 -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r>
      <w:tr w:rsidR="003A4082" w:rsidRPr="00686210" w:rsidTr="002D1D1E">
        <w:trPr>
          <w:trHeight w:val="3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0303.12 - Расчеты по налогу на имущество организаций</w:t>
            </w:r>
          </w:p>
        </w:tc>
      </w:tr>
      <w:tr w:rsidR="003A4082" w:rsidRPr="00686210" w:rsidTr="002D1D1E">
        <w:trPr>
          <w:trHeight w:val="33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0303.13 - Расчеты по земельному налогу</w:t>
            </w:r>
          </w:p>
        </w:tc>
      </w:tr>
      <w:tr w:rsidR="003A4082" w:rsidRPr="00686210" w:rsidTr="002D1D1E">
        <w:trPr>
          <w:trHeight w:val="29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0304.01 -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средствам, полученным во временное распоряжение</w:t>
            </w:r>
          </w:p>
        </w:tc>
      </w:tr>
      <w:tr w:rsidR="003A4082" w:rsidRPr="00686210" w:rsidTr="002D1D1E">
        <w:trPr>
          <w:trHeight w:val="29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0304.03 -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по удержаниям из выплат по оплате труда</w:t>
            </w:r>
          </w:p>
        </w:tc>
      </w:tr>
      <w:tr w:rsidR="003A4082" w:rsidRPr="00686210" w:rsidTr="002D1D1E">
        <w:trPr>
          <w:trHeight w:val="29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0304.06 -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Расчеты с прочими кредиторами</w:t>
            </w:r>
          </w:p>
        </w:tc>
      </w:tr>
      <w:tr w:rsidR="003A4082" w:rsidRPr="00686210" w:rsidTr="002D1D1E">
        <w:trPr>
          <w:trHeight w:val="174"/>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0401.10 -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Доходы текущего финансового года</w:t>
            </w:r>
          </w:p>
        </w:tc>
      </w:tr>
      <w:tr w:rsidR="003A4082" w:rsidRPr="00686210" w:rsidTr="002D1D1E">
        <w:trPr>
          <w:trHeight w:val="157"/>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0401.20 -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Расходы текущего финансового года</w:t>
            </w:r>
          </w:p>
        </w:tc>
      </w:tr>
      <w:tr w:rsidR="003A4082" w:rsidRPr="00686210" w:rsidTr="002D1D1E">
        <w:trPr>
          <w:trHeight w:val="14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0401.30 -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Финансовый результат прошлых отчетных периодов</w:t>
            </w:r>
          </w:p>
        </w:tc>
      </w:tr>
      <w:tr w:rsidR="003A4082" w:rsidRPr="00686210" w:rsidTr="002D1D1E">
        <w:trPr>
          <w:trHeight w:val="14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0401.40 - Доходы будущих периодов</w:t>
            </w:r>
          </w:p>
        </w:tc>
      </w:tr>
      <w:tr w:rsidR="003A4082" w:rsidRPr="00686210" w:rsidTr="002D1D1E">
        <w:trPr>
          <w:trHeight w:val="142"/>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0401.50 - Расходы будущих периодов</w:t>
            </w:r>
          </w:p>
        </w:tc>
      </w:tr>
      <w:tr w:rsidR="003A4082" w:rsidRPr="00686210" w:rsidTr="002D1D1E">
        <w:trPr>
          <w:trHeight w:val="31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0401.60 -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Резервы предстоящих расходов</w:t>
            </w:r>
          </w:p>
        </w:tc>
      </w:tr>
      <w:tr w:rsidR="003A4082" w:rsidRPr="00686210" w:rsidTr="002D1D1E">
        <w:trPr>
          <w:trHeight w:val="336"/>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0502.11 -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Принятые обязательства на текущий финансовый год</w:t>
            </w:r>
          </w:p>
        </w:tc>
      </w:tr>
      <w:tr w:rsidR="003A4082" w:rsidRPr="00686210" w:rsidTr="002D1D1E">
        <w:trPr>
          <w:trHeight w:val="360"/>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0502.12 -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Принятые денежные обязательства на текущий финансовый год</w:t>
            </w:r>
          </w:p>
        </w:tc>
      </w:tr>
      <w:tr w:rsidR="003A4082" w:rsidRPr="00686210" w:rsidTr="002D1D1E">
        <w:trPr>
          <w:trHeight w:val="35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0502.17 -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Принимаемые обязательства на текущий финансовый год</w:t>
            </w:r>
          </w:p>
        </w:tc>
      </w:tr>
      <w:tr w:rsidR="003A4082" w:rsidRPr="00686210" w:rsidTr="002D1D1E">
        <w:trPr>
          <w:trHeight w:val="35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 xml:space="preserve">000 000 00 000 0502.21 - Принятые обязательства на первый год, следующий </w:t>
            </w:r>
            <w:proofErr w:type="gramStart"/>
            <w:r w:rsidRPr="00686210">
              <w:rPr>
                <w:rFonts w:ascii="Times New Roman" w:hAnsi="Times New Roman" w:cs="Times New Roman"/>
                <w:sz w:val="24"/>
                <w:szCs w:val="24"/>
              </w:rPr>
              <w:t>за</w:t>
            </w:r>
            <w:proofErr w:type="gramEnd"/>
            <w:r w:rsidRPr="00686210">
              <w:rPr>
                <w:rFonts w:ascii="Times New Roman" w:hAnsi="Times New Roman" w:cs="Times New Roman"/>
                <w:sz w:val="24"/>
                <w:szCs w:val="24"/>
              </w:rPr>
              <w:t xml:space="preserve"> текущим (на очередной финансовый год)</w:t>
            </w:r>
          </w:p>
        </w:tc>
      </w:tr>
      <w:tr w:rsidR="003A4082" w:rsidRPr="00686210" w:rsidTr="002D1D1E">
        <w:trPr>
          <w:trHeight w:val="35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 xml:space="preserve">000 000 00 000 0502.31 - Принятые обязательства на второй год, следующий за текущим (на первый год, следующий </w:t>
            </w:r>
            <w:proofErr w:type="gramStart"/>
            <w:r w:rsidRPr="00686210">
              <w:rPr>
                <w:rFonts w:ascii="Times New Roman" w:hAnsi="Times New Roman" w:cs="Times New Roman"/>
                <w:sz w:val="24"/>
                <w:szCs w:val="24"/>
              </w:rPr>
              <w:t>за</w:t>
            </w:r>
            <w:proofErr w:type="gramEnd"/>
            <w:r w:rsidRPr="00686210">
              <w:rPr>
                <w:rFonts w:ascii="Times New Roman" w:hAnsi="Times New Roman" w:cs="Times New Roman"/>
                <w:sz w:val="24"/>
                <w:szCs w:val="24"/>
              </w:rPr>
              <w:t xml:space="preserve"> очередным)</w:t>
            </w:r>
          </w:p>
        </w:tc>
      </w:tr>
      <w:tr w:rsidR="003A4082" w:rsidRPr="00686210" w:rsidTr="002D1D1E">
        <w:trPr>
          <w:trHeight w:val="35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0502.91 - Принятые обязательства за пределами планового периода</w:t>
            </w:r>
          </w:p>
        </w:tc>
      </w:tr>
      <w:tr w:rsidR="003A4082" w:rsidRPr="00686210" w:rsidTr="002D1D1E">
        <w:trPr>
          <w:trHeight w:val="355"/>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0502.99 - Отложенные обязательства за пределами планового периода</w:t>
            </w:r>
          </w:p>
        </w:tc>
      </w:tr>
      <w:tr w:rsidR="003A4082" w:rsidRPr="00686210" w:rsidTr="002D1D1E">
        <w:trPr>
          <w:trHeight w:val="321"/>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0504.11 -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Сметные (плановые, прогнозные) назначения по доходам (поступлениям)</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0504.12 -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Сметные (плановые) назначения по расходам (выплатам)</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0504.21 -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Сметные (плановые, прогнозные) назначения по доходам (поступлениям)</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0504.22 -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Сметные (плановые) назначения по расходам (выплатам)</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lastRenderedPageBreak/>
              <w:t>000 000 00 000 0504.31 -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Сметные (плановые, прогнозные) назначения по доходам (поступлениям)</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0504.32 -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Сметные (плановые) назначения по расходам (выплатам)</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0506.10 - Право на принятие обязательств на текущий финансовый год</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0506.20 - Право на принятие обязательств на очередной финансовый год</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 xml:space="preserve">000 000 00 000 0506.30 - Право на принятие обязательств на второй год, следующий за </w:t>
            </w:r>
            <w:proofErr w:type="gramStart"/>
            <w:r w:rsidRPr="00686210">
              <w:rPr>
                <w:rFonts w:ascii="Times New Roman" w:hAnsi="Times New Roman" w:cs="Times New Roman"/>
                <w:sz w:val="24"/>
                <w:szCs w:val="24"/>
              </w:rPr>
              <w:t>текущим</w:t>
            </w:r>
            <w:proofErr w:type="gramEnd"/>
            <w:r w:rsidRPr="00686210">
              <w:rPr>
                <w:rFonts w:ascii="Times New Roman" w:hAnsi="Times New Roman" w:cs="Times New Roman"/>
                <w:sz w:val="24"/>
                <w:szCs w:val="24"/>
              </w:rPr>
              <w:t xml:space="preserve"> (первый, следующий за очередным)</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0507.10 - Утвержденный объем финансового обеспечения на текущий финансовый год</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0507.20 - Утвержденный объем финансового обеспечения на очередной финансовый год</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000 000 00 000 0508.10 - Получено финансового обеспечения текущего финансового года</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01 - Имущество, полученное в пользование</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01.11 - Недвижимое имущество в пользовании по договорам безвозмездного пользования</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01.31 - Иное движимое имущество в пользовании по договорам безвозмездного пользования</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02 – Материальные ценности на хранении</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02.1 - ОС,</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 xml:space="preserve">на </w:t>
            </w:r>
            <w:proofErr w:type="gramStart"/>
            <w:r w:rsidRPr="00686210">
              <w:rPr>
                <w:rFonts w:ascii="Times New Roman" w:hAnsi="Times New Roman" w:cs="Times New Roman"/>
                <w:sz w:val="24"/>
                <w:szCs w:val="24"/>
              </w:rPr>
              <w:t>ответственном</w:t>
            </w:r>
            <w:proofErr w:type="gramEnd"/>
            <w:r w:rsidRPr="00686210">
              <w:rPr>
                <w:rFonts w:ascii="Times New Roman" w:hAnsi="Times New Roman" w:cs="Times New Roman"/>
                <w:sz w:val="24"/>
                <w:szCs w:val="24"/>
              </w:rPr>
              <w:t xml:space="preserve"> хранение</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02.2 – МЗ,</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 xml:space="preserve">на </w:t>
            </w:r>
            <w:proofErr w:type="gramStart"/>
            <w:r w:rsidRPr="00686210">
              <w:rPr>
                <w:rFonts w:ascii="Times New Roman" w:hAnsi="Times New Roman" w:cs="Times New Roman"/>
                <w:sz w:val="24"/>
                <w:szCs w:val="24"/>
              </w:rPr>
              <w:t>ответственном</w:t>
            </w:r>
            <w:proofErr w:type="gramEnd"/>
            <w:r w:rsidRPr="00686210">
              <w:rPr>
                <w:rFonts w:ascii="Times New Roman" w:hAnsi="Times New Roman" w:cs="Times New Roman"/>
                <w:sz w:val="24"/>
                <w:szCs w:val="24"/>
              </w:rPr>
              <w:t xml:space="preserve"> хранение</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03 – Бланки строгой отчетности</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proofErr w:type="gramStart"/>
            <w:r w:rsidRPr="00686210">
              <w:rPr>
                <w:rFonts w:ascii="Times New Roman" w:hAnsi="Times New Roman" w:cs="Times New Roman"/>
                <w:sz w:val="24"/>
                <w:szCs w:val="24"/>
              </w:rPr>
              <w:t xml:space="preserve">03.1 – Бланки строгой отчетности (в </w:t>
            </w:r>
            <w:proofErr w:type="spellStart"/>
            <w:r w:rsidRPr="00686210">
              <w:rPr>
                <w:rFonts w:ascii="Times New Roman" w:hAnsi="Times New Roman" w:cs="Times New Roman"/>
                <w:sz w:val="24"/>
                <w:szCs w:val="24"/>
              </w:rPr>
              <w:t>усл</w:t>
            </w:r>
            <w:proofErr w:type="spellEnd"/>
            <w:r w:rsidRPr="00686210">
              <w:rPr>
                <w:rFonts w:ascii="Times New Roman" w:hAnsi="Times New Roman" w:cs="Times New Roman"/>
                <w:sz w:val="24"/>
                <w:szCs w:val="24"/>
              </w:rPr>
              <w:t>.</w:t>
            </w:r>
            <w:proofErr w:type="gramEnd"/>
            <w:r w:rsidRPr="00686210">
              <w:rPr>
                <w:rFonts w:ascii="Times New Roman" w:hAnsi="Times New Roman" w:cs="Times New Roman"/>
                <w:sz w:val="24"/>
                <w:szCs w:val="24"/>
              </w:rPr>
              <w:t xml:space="preserve"> </w:t>
            </w:r>
            <w:proofErr w:type="gramStart"/>
            <w:r w:rsidRPr="00686210">
              <w:rPr>
                <w:rFonts w:ascii="Times New Roman" w:hAnsi="Times New Roman" w:cs="Times New Roman"/>
                <w:sz w:val="24"/>
                <w:szCs w:val="24"/>
              </w:rPr>
              <w:t>Ед.)</w:t>
            </w:r>
            <w:proofErr w:type="gramEnd"/>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03.2 – Бланки строгой отчетности (в стоимости приобретения)</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04 – Задолженность неплатежеспособных дебиторов</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07 - Награды, призы, кубки и ценные подарки, сувениры</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proofErr w:type="gramStart"/>
            <w:r w:rsidRPr="00686210">
              <w:rPr>
                <w:rFonts w:ascii="Times New Roman" w:hAnsi="Times New Roman" w:cs="Times New Roman"/>
                <w:sz w:val="24"/>
                <w:szCs w:val="24"/>
              </w:rPr>
              <w:t>07.1</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 xml:space="preserve">- Награды, призы, кубки и ценные подарки, сувениры (в </w:t>
            </w:r>
            <w:proofErr w:type="spellStart"/>
            <w:r w:rsidRPr="00686210">
              <w:rPr>
                <w:rFonts w:ascii="Times New Roman" w:hAnsi="Times New Roman" w:cs="Times New Roman"/>
                <w:sz w:val="24"/>
                <w:szCs w:val="24"/>
              </w:rPr>
              <w:t>усл</w:t>
            </w:r>
            <w:proofErr w:type="spellEnd"/>
            <w:r w:rsidRPr="00686210">
              <w:rPr>
                <w:rFonts w:ascii="Times New Roman" w:hAnsi="Times New Roman" w:cs="Times New Roman"/>
                <w:sz w:val="24"/>
                <w:szCs w:val="24"/>
              </w:rPr>
              <w:t>.</w:t>
            </w:r>
            <w:proofErr w:type="gramEnd"/>
            <w:r w:rsidRPr="00686210">
              <w:rPr>
                <w:rFonts w:ascii="Times New Roman" w:hAnsi="Times New Roman" w:cs="Times New Roman"/>
                <w:sz w:val="24"/>
                <w:szCs w:val="24"/>
              </w:rPr>
              <w:t xml:space="preserve"> </w:t>
            </w:r>
            <w:proofErr w:type="gramStart"/>
            <w:r w:rsidRPr="00686210">
              <w:rPr>
                <w:rFonts w:ascii="Times New Roman" w:hAnsi="Times New Roman" w:cs="Times New Roman"/>
                <w:sz w:val="24"/>
                <w:szCs w:val="24"/>
              </w:rPr>
              <w:t>Ед.)</w:t>
            </w:r>
            <w:proofErr w:type="gramEnd"/>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07.2 – Награды, призы, кубки и ценные подарки, сувениры по стоимости приобретения</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 xml:space="preserve">09 - Запасные части к транспортным средствам, выданные взамен </w:t>
            </w:r>
            <w:proofErr w:type="gramStart"/>
            <w:r w:rsidRPr="00686210">
              <w:rPr>
                <w:rFonts w:ascii="Times New Roman" w:hAnsi="Times New Roman" w:cs="Times New Roman"/>
                <w:sz w:val="24"/>
                <w:szCs w:val="24"/>
              </w:rPr>
              <w:t>изношенных</w:t>
            </w:r>
            <w:proofErr w:type="gramEnd"/>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 xml:space="preserve">17.01 – Поступление денежных средств </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17.34 - Поступления денежных сре</w:t>
            </w:r>
            <w:proofErr w:type="gramStart"/>
            <w:r w:rsidRPr="00686210">
              <w:rPr>
                <w:rFonts w:ascii="Times New Roman" w:hAnsi="Times New Roman" w:cs="Times New Roman"/>
                <w:sz w:val="24"/>
                <w:szCs w:val="24"/>
              </w:rPr>
              <w:t>дств в к</w:t>
            </w:r>
            <w:proofErr w:type="gramEnd"/>
            <w:r w:rsidRPr="00686210">
              <w:rPr>
                <w:rFonts w:ascii="Times New Roman" w:hAnsi="Times New Roman" w:cs="Times New Roman"/>
                <w:sz w:val="24"/>
                <w:szCs w:val="24"/>
              </w:rPr>
              <w:t xml:space="preserve">ассу </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 xml:space="preserve">18.01 - Выбытия денежных средств </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 xml:space="preserve">18.34 - Выбытия денежных средств из кассы </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20 - Задолженность, невостребованная кредиторами</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21 - Основные средства</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в эксплуатации</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21.20 - Основные средства</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в эксплуатации - особо ценное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21.24 - Машины и оборудование - особо ценное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21.25 - Транспортные средства - особо ценное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21.26 – Производственный и хозяйственный инвентарь – особо ценное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21.28 - Прочие основные средства - особо ценное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21.30 – Основные средства в эксплуатации – иное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21.34 – Машины и оборудование – иное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21.35 - Транспортные средства - иное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21.36 – Производственный и хозяйственный инвентарь – иное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21.38 – Прочие основные средства – иное движимое имущество</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22 – Материальные ценности, полученные по централизованному снабжению</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22.1 -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 xml:space="preserve">ОС, </w:t>
            </w:r>
            <w:proofErr w:type="gramStart"/>
            <w:r w:rsidRPr="00686210">
              <w:rPr>
                <w:rFonts w:ascii="Times New Roman" w:hAnsi="Times New Roman" w:cs="Times New Roman"/>
                <w:sz w:val="24"/>
                <w:szCs w:val="24"/>
              </w:rPr>
              <w:t>полученные</w:t>
            </w:r>
            <w:proofErr w:type="gramEnd"/>
            <w:r w:rsidR="00686210">
              <w:rPr>
                <w:rFonts w:ascii="Times New Roman" w:hAnsi="Times New Roman" w:cs="Times New Roman"/>
                <w:sz w:val="24"/>
                <w:szCs w:val="24"/>
              </w:rPr>
              <w:t xml:space="preserve"> по централизованному снабжению</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 xml:space="preserve">22.2 – МЗ, </w:t>
            </w:r>
            <w:proofErr w:type="gramStart"/>
            <w:r w:rsidRPr="00686210">
              <w:rPr>
                <w:rFonts w:ascii="Times New Roman" w:hAnsi="Times New Roman" w:cs="Times New Roman"/>
                <w:sz w:val="24"/>
                <w:szCs w:val="24"/>
              </w:rPr>
              <w:t>полученные</w:t>
            </w:r>
            <w:proofErr w:type="gramEnd"/>
            <w:r w:rsidRPr="00686210">
              <w:rPr>
                <w:rFonts w:ascii="Times New Roman" w:hAnsi="Times New Roman" w:cs="Times New Roman"/>
                <w:sz w:val="24"/>
                <w:szCs w:val="24"/>
              </w:rPr>
              <w:t xml:space="preserve"> по централизованному снабжению</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lastRenderedPageBreak/>
              <w:t>23 – Периодические издания для пользования</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25 – Имущество, переданное в возмездное пользование (аренду)</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25.10 – Недвижимое имущество, переданное в возмездное пользование (аренду)</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25.11 -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 xml:space="preserve">ОС недвижимое имущество, </w:t>
            </w:r>
            <w:proofErr w:type="gramStart"/>
            <w:r w:rsidRPr="00686210">
              <w:rPr>
                <w:rFonts w:ascii="Times New Roman" w:hAnsi="Times New Roman" w:cs="Times New Roman"/>
                <w:sz w:val="24"/>
                <w:szCs w:val="24"/>
              </w:rPr>
              <w:t>переданные</w:t>
            </w:r>
            <w:proofErr w:type="gramEnd"/>
            <w:r w:rsidRPr="00686210">
              <w:rPr>
                <w:rFonts w:ascii="Times New Roman" w:hAnsi="Times New Roman" w:cs="Times New Roman"/>
                <w:sz w:val="24"/>
                <w:szCs w:val="24"/>
              </w:rPr>
              <w:t xml:space="preserve"> в аренду</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25.20 – Особо ценное движимое имущество, переданное в возмездное пользование (аренду)</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25.21 – ОС</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 xml:space="preserve">особо ценное движимое имущество, </w:t>
            </w:r>
            <w:proofErr w:type="gramStart"/>
            <w:r w:rsidRPr="00686210">
              <w:rPr>
                <w:rFonts w:ascii="Times New Roman" w:hAnsi="Times New Roman" w:cs="Times New Roman"/>
                <w:sz w:val="24"/>
                <w:szCs w:val="24"/>
              </w:rPr>
              <w:t>переданные</w:t>
            </w:r>
            <w:proofErr w:type="gramEnd"/>
            <w:r w:rsidRPr="00686210">
              <w:rPr>
                <w:rFonts w:ascii="Times New Roman" w:hAnsi="Times New Roman" w:cs="Times New Roman"/>
                <w:sz w:val="24"/>
                <w:szCs w:val="24"/>
              </w:rPr>
              <w:t xml:space="preserve"> в аренду</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26 -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Имущество, переданное в безвозмездное пользование</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26.10 -</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Недвижимое имущество, переданное в безвозмездное пользование</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26.11 – ОС</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недвижимое имущество, переданное в безвозмездное пользование</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26.30 – Иное движимое имущество, переданное в безвозмездное пользование</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26.31 – ОС</w:t>
            </w:r>
            <w:r w:rsidR="003169BB" w:rsidRPr="00686210">
              <w:rPr>
                <w:rFonts w:ascii="Times New Roman" w:hAnsi="Times New Roman" w:cs="Times New Roman"/>
                <w:sz w:val="24"/>
                <w:szCs w:val="24"/>
              </w:rPr>
              <w:t xml:space="preserve"> </w:t>
            </w:r>
            <w:r w:rsidRPr="00686210">
              <w:rPr>
                <w:rFonts w:ascii="Times New Roman" w:hAnsi="Times New Roman" w:cs="Times New Roman"/>
                <w:sz w:val="24"/>
                <w:szCs w:val="24"/>
              </w:rPr>
              <w:t>иное движимое имущество, переданное в безвозмездное пользование</w:t>
            </w:r>
          </w:p>
        </w:tc>
      </w:tr>
      <w:tr w:rsidR="003A4082" w:rsidRPr="00686210" w:rsidTr="002D1D1E">
        <w:trPr>
          <w:trHeight w:val="329"/>
        </w:trPr>
        <w:tc>
          <w:tcPr>
            <w:tcW w:w="9781" w:type="dxa"/>
            <w:tcBorders>
              <w:top w:val="single" w:sz="4" w:space="0" w:color="CCC085"/>
              <w:left w:val="single" w:sz="4" w:space="0" w:color="CCC085"/>
              <w:bottom w:val="single" w:sz="4" w:space="0" w:color="CCC085"/>
              <w:right w:val="single" w:sz="4" w:space="0" w:color="CCC085"/>
            </w:tcBorders>
            <w:shd w:val="clear" w:color="auto" w:fill="auto"/>
          </w:tcPr>
          <w:p w:rsidR="003A4082" w:rsidRPr="00686210" w:rsidRDefault="003A4082" w:rsidP="003169BB">
            <w:pPr>
              <w:spacing w:after="0" w:line="240" w:lineRule="auto"/>
              <w:jc w:val="both"/>
              <w:rPr>
                <w:rFonts w:ascii="Times New Roman" w:hAnsi="Times New Roman" w:cs="Times New Roman"/>
                <w:sz w:val="24"/>
                <w:szCs w:val="24"/>
              </w:rPr>
            </w:pPr>
            <w:r w:rsidRPr="00686210">
              <w:rPr>
                <w:rFonts w:ascii="Times New Roman" w:hAnsi="Times New Roman" w:cs="Times New Roman"/>
                <w:sz w:val="24"/>
                <w:szCs w:val="24"/>
              </w:rPr>
              <w:t>27 - Материальные ценности, выданные в личное пользование работникам (сотрудникам)</w:t>
            </w:r>
          </w:p>
        </w:tc>
      </w:tr>
    </w:tbl>
    <w:p w:rsidR="002D1D1E" w:rsidRPr="000B71EC" w:rsidRDefault="002D1D1E" w:rsidP="003169BB">
      <w:pPr>
        <w:spacing w:after="0" w:line="240" w:lineRule="auto"/>
        <w:jc w:val="both"/>
        <w:rPr>
          <w:rFonts w:ascii="Times New Roman" w:hAnsi="Times New Roman" w:cs="Times New Roman"/>
          <w:sz w:val="28"/>
          <w:szCs w:val="28"/>
        </w:rPr>
      </w:pPr>
      <w:r w:rsidRPr="000B71EC">
        <w:rPr>
          <w:rFonts w:ascii="Times New Roman" w:hAnsi="Times New Roman" w:cs="Times New Roman"/>
          <w:sz w:val="28"/>
          <w:szCs w:val="28"/>
        </w:rPr>
        <w:br w:type="page"/>
      </w:r>
    </w:p>
    <w:p w:rsidR="00F21D7D" w:rsidRPr="000B71EC" w:rsidRDefault="00686210" w:rsidP="002D1D1E">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1</w:t>
      </w:r>
      <w:r>
        <w:rPr>
          <w:rFonts w:ascii="Times New Roman" w:hAnsi="Times New Roman" w:cs="Times New Roman"/>
          <w:sz w:val="24"/>
          <w:szCs w:val="24"/>
        </w:rPr>
        <w:t>2</w:t>
      </w:r>
      <w:r w:rsidRPr="000B71EC">
        <w:rPr>
          <w:rFonts w:ascii="Times New Roman" w:hAnsi="Times New Roman" w:cs="Times New Roman"/>
          <w:sz w:val="24"/>
          <w:szCs w:val="24"/>
        </w:rPr>
        <w:t xml:space="preserve"> к приказу заведующего от 29.12.2017 г. № 349</w:t>
      </w:r>
    </w:p>
    <w:p w:rsidR="00F21D7D" w:rsidRPr="000B71EC" w:rsidRDefault="00F21D7D" w:rsidP="003169BB">
      <w:pPr>
        <w:spacing w:after="0" w:line="240" w:lineRule="auto"/>
        <w:ind w:left="8121" w:right="44"/>
        <w:jc w:val="both"/>
        <w:rPr>
          <w:rFonts w:ascii="Times New Roman" w:hAnsi="Times New Roman" w:cs="Times New Roman"/>
          <w:sz w:val="28"/>
          <w:szCs w:val="28"/>
        </w:rPr>
      </w:pPr>
    </w:p>
    <w:p w:rsidR="003A4082" w:rsidRPr="000B71EC" w:rsidRDefault="003A4082" w:rsidP="003169BB">
      <w:pPr>
        <w:spacing w:after="0" w:line="240" w:lineRule="auto"/>
        <w:ind w:right="44"/>
        <w:jc w:val="center"/>
        <w:rPr>
          <w:rFonts w:ascii="Times New Roman" w:hAnsi="Times New Roman" w:cs="Times New Roman"/>
          <w:b/>
          <w:bCs/>
          <w:sz w:val="28"/>
          <w:szCs w:val="28"/>
        </w:rPr>
      </w:pPr>
      <w:r w:rsidRPr="000B71EC">
        <w:rPr>
          <w:rFonts w:ascii="Times New Roman" w:hAnsi="Times New Roman" w:cs="Times New Roman"/>
          <w:b/>
          <w:bCs/>
          <w:sz w:val="28"/>
          <w:szCs w:val="28"/>
        </w:rPr>
        <w:t>Порядок списания дебиторской и кредиторской задолженности</w:t>
      </w:r>
    </w:p>
    <w:p w:rsidR="003A4082" w:rsidRPr="000B71EC" w:rsidRDefault="003A4082" w:rsidP="003169BB">
      <w:pPr>
        <w:suppressAutoHyphens/>
        <w:autoSpaceDN w:val="0"/>
        <w:spacing w:after="0" w:line="240" w:lineRule="auto"/>
        <w:ind w:firstLine="540"/>
        <w:jc w:val="both"/>
        <w:textAlignment w:val="baseline"/>
        <w:rPr>
          <w:rFonts w:ascii="Times New Roman" w:hAnsi="Times New Roman" w:cs="Times New Roman"/>
          <w:sz w:val="28"/>
          <w:szCs w:val="28"/>
        </w:rPr>
      </w:pPr>
    </w:p>
    <w:p w:rsidR="003A4082" w:rsidRPr="000B71EC" w:rsidRDefault="003A4082" w:rsidP="002D1D1E">
      <w:pPr>
        <w:spacing w:after="0" w:line="240" w:lineRule="auto"/>
        <w:ind w:firstLine="539"/>
        <w:jc w:val="center"/>
        <w:rPr>
          <w:rFonts w:ascii="Times New Roman" w:hAnsi="Times New Roman" w:cs="Times New Roman"/>
          <w:bCs/>
          <w:sz w:val="28"/>
          <w:szCs w:val="28"/>
        </w:rPr>
      </w:pPr>
      <w:r w:rsidRPr="000B71EC">
        <w:rPr>
          <w:rFonts w:ascii="Times New Roman" w:hAnsi="Times New Roman" w:cs="Times New Roman"/>
          <w:bCs/>
          <w:sz w:val="28"/>
          <w:szCs w:val="28"/>
        </w:rPr>
        <w:t>Списание задолженно</w:t>
      </w:r>
      <w:r w:rsidR="002D1D1E" w:rsidRPr="000B71EC">
        <w:rPr>
          <w:rFonts w:ascii="Times New Roman" w:hAnsi="Times New Roman" w:cs="Times New Roman"/>
          <w:bCs/>
          <w:sz w:val="28"/>
          <w:szCs w:val="28"/>
        </w:rPr>
        <w:t>сти неплатежеспособных дебиторов</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Согласно </w:t>
      </w:r>
      <w:hyperlink r:id="rId9" w:anchor="2339" w:history="1">
        <w:r w:rsidRPr="000B71EC">
          <w:rPr>
            <w:rStyle w:val="a7"/>
            <w:rFonts w:ascii="Times New Roman" w:hAnsi="Times New Roman"/>
            <w:color w:val="auto"/>
            <w:sz w:val="28"/>
            <w:szCs w:val="28"/>
          </w:rPr>
          <w:t>п. 339</w:t>
        </w:r>
      </w:hyperlink>
      <w:r w:rsidRPr="000B71EC">
        <w:rPr>
          <w:rFonts w:ascii="Times New Roman" w:hAnsi="Times New Roman" w:cs="Times New Roman"/>
          <w:sz w:val="28"/>
          <w:szCs w:val="28"/>
        </w:rPr>
        <w:t xml:space="preserve"> Инструкции, утвержденной </w:t>
      </w:r>
      <w:hyperlink r:id="rId10" w:history="1">
        <w:r w:rsidRPr="000B71EC">
          <w:rPr>
            <w:rStyle w:val="a7"/>
            <w:rFonts w:ascii="Times New Roman" w:hAnsi="Times New Roman"/>
            <w:color w:val="auto"/>
            <w:sz w:val="28"/>
            <w:szCs w:val="28"/>
          </w:rPr>
          <w:t>приказом</w:t>
        </w:r>
      </w:hyperlink>
      <w:r w:rsidRPr="000B71EC">
        <w:rPr>
          <w:rFonts w:ascii="Times New Roman" w:hAnsi="Times New Roman" w:cs="Times New Roman"/>
          <w:sz w:val="28"/>
          <w:szCs w:val="28"/>
        </w:rPr>
        <w:t xml:space="preserve"> Минфина России от 01.12.2010 №157н (далее - Инструкция №157н), в случае признания дебиторов неплатежеспособными (с момента признания задолженности в порядке, установленном законодательством, безнадежной, нереальной </w:t>
      </w:r>
      <w:proofErr w:type="gramStart"/>
      <w:r w:rsidRPr="000B71EC">
        <w:rPr>
          <w:rFonts w:ascii="Times New Roman" w:hAnsi="Times New Roman" w:cs="Times New Roman"/>
          <w:sz w:val="28"/>
          <w:szCs w:val="28"/>
        </w:rPr>
        <w:t>ко</w:t>
      </w:r>
      <w:proofErr w:type="gramEnd"/>
      <w:r w:rsidRPr="000B71EC">
        <w:rPr>
          <w:rFonts w:ascii="Times New Roman" w:hAnsi="Times New Roman" w:cs="Times New Roman"/>
          <w:sz w:val="28"/>
          <w:szCs w:val="28"/>
        </w:rPr>
        <w:t xml:space="preserve"> взысканию) дебиторская задолженность одновременно: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 списывается с балансового учета;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 отражается на </w:t>
      </w:r>
      <w:proofErr w:type="spellStart"/>
      <w:r w:rsidRPr="000B71EC">
        <w:rPr>
          <w:rFonts w:ascii="Times New Roman" w:hAnsi="Times New Roman" w:cs="Times New Roman"/>
          <w:sz w:val="28"/>
          <w:szCs w:val="28"/>
        </w:rPr>
        <w:t>забалансовом</w:t>
      </w:r>
      <w:proofErr w:type="spellEnd"/>
      <w:r w:rsidRPr="000B71EC">
        <w:rPr>
          <w:rFonts w:ascii="Times New Roman" w:hAnsi="Times New Roman" w:cs="Times New Roman"/>
          <w:sz w:val="28"/>
          <w:szCs w:val="28"/>
        </w:rPr>
        <w:t xml:space="preserve"> </w:t>
      </w:r>
      <w:hyperlink r:id="rId11" w:anchor="4" w:history="1">
        <w:r w:rsidRPr="000B71EC">
          <w:rPr>
            <w:rStyle w:val="a7"/>
            <w:rFonts w:ascii="Times New Roman" w:hAnsi="Times New Roman"/>
            <w:color w:val="auto"/>
            <w:sz w:val="28"/>
            <w:szCs w:val="28"/>
          </w:rPr>
          <w:t>счете 04</w:t>
        </w:r>
      </w:hyperlink>
      <w:r w:rsidRPr="000B71EC">
        <w:rPr>
          <w:rFonts w:ascii="Times New Roman" w:hAnsi="Times New Roman" w:cs="Times New Roman"/>
          <w:sz w:val="28"/>
          <w:szCs w:val="28"/>
        </w:rPr>
        <w:t xml:space="preserve"> "Списанная задолженность неплатежеспособных дебиторов".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При списании с баланса нереальной к взысканию дебиторской задолженности оформляются следующие документы: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1) инвентаризационная опись расчетов с покупателями, поставщиками и прочими дебиторами и кредиторами (</w:t>
      </w:r>
      <w:hyperlink r:id="rId12" w:anchor="4041" w:history="1">
        <w:r w:rsidRPr="000B71EC">
          <w:rPr>
            <w:rStyle w:val="a7"/>
            <w:rFonts w:ascii="Times New Roman" w:hAnsi="Times New Roman"/>
            <w:color w:val="auto"/>
            <w:sz w:val="28"/>
            <w:szCs w:val="28"/>
          </w:rPr>
          <w:t>форма 0504089</w:t>
        </w:r>
      </w:hyperlink>
      <w:r w:rsidRPr="000B71EC">
        <w:rPr>
          <w:rFonts w:ascii="Times New Roman" w:hAnsi="Times New Roman" w:cs="Times New Roman"/>
          <w:sz w:val="28"/>
          <w:szCs w:val="28"/>
        </w:rPr>
        <w:t xml:space="preserve">) с приложением документов, подтверждающих наличие задолженности (первичные документы) и невозможность ее взыскания (например, постановление судебного пристава-исполнителя об окончании исполнительного производства);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2) решение инвентаризационной комиссии;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3) письменное обоснование решения о списании задолженности;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4) приказ (распоряжение) руководителя учреждения о списании дебиторской задолженности;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5) Справка (</w:t>
      </w:r>
      <w:hyperlink r:id="rId13" w:anchor="2020" w:history="1">
        <w:r w:rsidRPr="000B71EC">
          <w:rPr>
            <w:rStyle w:val="a7"/>
            <w:rFonts w:ascii="Times New Roman" w:hAnsi="Times New Roman"/>
            <w:color w:val="auto"/>
            <w:sz w:val="28"/>
            <w:szCs w:val="28"/>
          </w:rPr>
          <w:t>форма 0504833</w:t>
        </w:r>
      </w:hyperlink>
      <w:r w:rsidRPr="000B71EC">
        <w:rPr>
          <w:rFonts w:ascii="Times New Roman" w:hAnsi="Times New Roman" w:cs="Times New Roman"/>
          <w:sz w:val="28"/>
          <w:szCs w:val="28"/>
        </w:rPr>
        <w:t xml:space="preserve">).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В аналогичном порядке оформляется и списание задолженности с </w:t>
      </w:r>
      <w:proofErr w:type="spellStart"/>
      <w:r w:rsidRPr="000B71EC">
        <w:rPr>
          <w:rFonts w:ascii="Times New Roman" w:hAnsi="Times New Roman" w:cs="Times New Roman"/>
          <w:sz w:val="28"/>
          <w:szCs w:val="28"/>
        </w:rPr>
        <w:t>забалансового</w:t>
      </w:r>
      <w:proofErr w:type="spellEnd"/>
      <w:r w:rsidRPr="000B71EC">
        <w:rPr>
          <w:rFonts w:ascii="Times New Roman" w:hAnsi="Times New Roman" w:cs="Times New Roman"/>
          <w:sz w:val="28"/>
          <w:szCs w:val="28"/>
        </w:rPr>
        <w:t xml:space="preserve"> </w:t>
      </w:r>
      <w:hyperlink r:id="rId14" w:anchor="4" w:history="1">
        <w:r w:rsidRPr="000B71EC">
          <w:rPr>
            <w:rStyle w:val="a7"/>
            <w:rFonts w:ascii="Times New Roman" w:hAnsi="Times New Roman"/>
            <w:color w:val="auto"/>
            <w:sz w:val="28"/>
            <w:szCs w:val="28"/>
          </w:rPr>
          <w:t>счета 04</w:t>
        </w:r>
      </w:hyperlink>
      <w:r w:rsidRPr="000B71EC">
        <w:rPr>
          <w:rFonts w:ascii="Times New Roman" w:hAnsi="Times New Roman" w:cs="Times New Roman"/>
          <w:sz w:val="28"/>
          <w:szCs w:val="28"/>
        </w:rPr>
        <w:t xml:space="preserve"> "Списанная задолженность неплатежеспособных дебиторов". Такое списание осуществляется: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 по истечении срока наблюдения (пяти лет);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 при возобновлении процедуры взыскания задолженности (то есть в случае возобновления учета задолженности на балансе);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при поступлении сре</w:t>
      </w:r>
      <w:proofErr w:type="gramStart"/>
      <w:r w:rsidRPr="000B71EC">
        <w:rPr>
          <w:rFonts w:ascii="Times New Roman" w:hAnsi="Times New Roman" w:cs="Times New Roman"/>
          <w:sz w:val="28"/>
          <w:szCs w:val="28"/>
        </w:rPr>
        <w:t>дств в п</w:t>
      </w:r>
      <w:proofErr w:type="gramEnd"/>
      <w:r w:rsidRPr="000B71EC">
        <w:rPr>
          <w:rFonts w:ascii="Times New Roman" w:hAnsi="Times New Roman" w:cs="Times New Roman"/>
          <w:sz w:val="28"/>
          <w:szCs w:val="28"/>
        </w:rPr>
        <w:t xml:space="preserve">огашение задолженности.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Согласно </w:t>
      </w:r>
      <w:hyperlink r:id="rId15" w:anchor="2000" w:history="1">
        <w:r w:rsidRPr="000B71EC">
          <w:rPr>
            <w:rStyle w:val="a7"/>
            <w:rFonts w:ascii="Times New Roman" w:hAnsi="Times New Roman"/>
            <w:color w:val="auto"/>
            <w:sz w:val="28"/>
            <w:szCs w:val="28"/>
          </w:rPr>
          <w:t>Инструкции</w:t>
        </w:r>
      </w:hyperlink>
      <w:r w:rsidRPr="000B71EC">
        <w:rPr>
          <w:rFonts w:ascii="Times New Roman" w:hAnsi="Times New Roman" w:cs="Times New Roman"/>
          <w:sz w:val="28"/>
          <w:szCs w:val="28"/>
        </w:rPr>
        <w:t xml:space="preserve">, утвержденной </w:t>
      </w:r>
      <w:hyperlink r:id="rId16" w:history="1">
        <w:r w:rsidRPr="000B71EC">
          <w:rPr>
            <w:rStyle w:val="a7"/>
            <w:rFonts w:ascii="Times New Roman" w:hAnsi="Times New Roman"/>
            <w:color w:val="auto"/>
            <w:sz w:val="28"/>
            <w:szCs w:val="28"/>
          </w:rPr>
          <w:t>приказом</w:t>
        </w:r>
      </w:hyperlink>
      <w:r w:rsidRPr="000B71EC">
        <w:rPr>
          <w:rFonts w:ascii="Times New Roman" w:hAnsi="Times New Roman" w:cs="Times New Roman"/>
          <w:sz w:val="28"/>
          <w:szCs w:val="28"/>
        </w:rPr>
        <w:t xml:space="preserve"> Минфина России от 23.12.2010 №183н (далее - Инструкция №183н), отражение в учете списания дебиторской задолженности, признанной в установленном порядке нереальной </w:t>
      </w:r>
      <w:proofErr w:type="gramStart"/>
      <w:r w:rsidRPr="000B71EC">
        <w:rPr>
          <w:rFonts w:ascii="Times New Roman" w:hAnsi="Times New Roman" w:cs="Times New Roman"/>
          <w:sz w:val="28"/>
          <w:szCs w:val="28"/>
        </w:rPr>
        <w:t>ко</w:t>
      </w:r>
      <w:proofErr w:type="gramEnd"/>
      <w:r w:rsidRPr="000B71EC">
        <w:rPr>
          <w:rFonts w:ascii="Times New Roman" w:hAnsi="Times New Roman" w:cs="Times New Roman"/>
          <w:sz w:val="28"/>
          <w:szCs w:val="28"/>
        </w:rPr>
        <w:t xml:space="preserve"> взысканию, осуществляется исходя из характера ее возникновения: задолженность, возникшая в рамках доходных операций, списывается в дебет счета 0 401 10 173 "Чрезвычайные доходы от операций с активами",</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 xml:space="preserve">соответственно, при возникновении задолженности в рамках расходных операций списание осуществляется в дебет счета 0 401 20 273 "Чрезвычайные расходы по операциям с активами".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С </w:t>
      </w:r>
      <w:proofErr w:type="spellStart"/>
      <w:r w:rsidRPr="000B71EC">
        <w:rPr>
          <w:rFonts w:ascii="Times New Roman" w:hAnsi="Times New Roman" w:cs="Times New Roman"/>
          <w:sz w:val="28"/>
          <w:szCs w:val="28"/>
        </w:rPr>
        <w:t>забалансового</w:t>
      </w:r>
      <w:proofErr w:type="spellEnd"/>
      <w:r w:rsidRPr="000B71EC">
        <w:rPr>
          <w:rFonts w:ascii="Times New Roman" w:hAnsi="Times New Roman" w:cs="Times New Roman"/>
          <w:sz w:val="28"/>
          <w:szCs w:val="28"/>
        </w:rPr>
        <w:t xml:space="preserve"> учета задолженность неплатежеспособных дебиторов списывается путем уменьшения показателя </w:t>
      </w:r>
      <w:hyperlink r:id="rId17" w:anchor="100204" w:history="1">
        <w:r w:rsidRPr="000B71EC">
          <w:rPr>
            <w:rStyle w:val="a7"/>
            <w:rFonts w:ascii="Times New Roman" w:hAnsi="Times New Roman"/>
            <w:color w:val="auto"/>
            <w:sz w:val="28"/>
            <w:szCs w:val="28"/>
          </w:rPr>
          <w:t>счета 04</w:t>
        </w:r>
      </w:hyperlink>
      <w:r w:rsidRPr="000B71EC">
        <w:rPr>
          <w:rFonts w:ascii="Times New Roman" w:hAnsi="Times New Roman" w:cs="Times New Roman"/>
          <w:sz w:val="28"/>
          <w:szCs w:val="28"/>
        </w:rPr>
        <w:t xml:space="preserve"> "Списанная задолженность неплатежеспособных дебиторов". </w:t>
      </w:r>
    </w:p>
    <w:p w:rsidR="003A4082" w:rsidRPr="000B71EC" w:rsidRDefault="003A4082" w:rsidP="003169BB">
      <w:pPr>
        <w:spacing w:after="0" w:line="240" w:lineRule="auto"/>
        <w:ind w:firstLine="274"/>
        <w:jc w:val="both"/>
        <w:rPr>
          <w:rFonts w:ascii="Times New Roman" w:hAnsi="Times New Roman" w:cs="Times New Roman"/>
          <w:bCs/>
          <w:sz w:val="28"/>
          <w:szCs w:val="28"/>
        </w:rPr>
      </w:pPr>
    </w:p>
    <w:p w:rsidR="003A4082" w:rsidRPr="000B71EC" w:rsidRDefault="003A4082" w:rsidP="002D1D1E">
      <w:pPr>
        <w:spacing w:after="0" w:line="240" w:lineRule="auto"/>
        <w:ind w:firstLine="274"/>
        <w:jc w:val="center"/>
        <w:rPr>
          <w:rFonts w:ascii="Times New Roman" w:hAnsi="Times New Roman" w:cs="Times New Roman"/>
          <w:bCs/>
          <w:sz w:val="28"/>
          <w:szCs w:val="28"/>
        </w:rPr>
      </w:pPr>
      <w:r w:rsidRPr="000B71EC">
        <w:rPr>
          <w:rFonts w:ascii="Times New Roman" w:hAnsi="Times New Roman" w:cs="Times New Roman"/>
          <w:bCs/>
          <w:sz w:val="28"/>
          <w:szCs w:val="28"/>
        </w:rPr>
        <w:lastRenderedPageBreak/>
        <w:t>Списание задолженности, невостребованной кредиторами</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Списание невостребованной кредиторами задолженности осуществляется на основании решения инвентаризационной комиссии учреждения (</w:t>
      </w:r>
      <w:hyperlink r:id="rId18" w:anchor="237103" w:history="1">
        <w:r w:rsidRPr="000B71EC">
          <w:rPr>
            <w:rStyle w:val="a7"/>
            <w:rFonts w:ascii="Times New Roman" w:hAnsi="Times New Roman"/>
            <w:color w:val="auto"/>
            <w:sz w:val="28"/>
            <w:szCs w:val="28"/>
          </w:rPr>
          <w:t>п. 371</w:t>
        </w:r>
      </w:hyperlink>
      <w:r w:rsidRPr="000B71EC">
        <w:rPr>
          <w:rFonts w:ascii="Times New Roman" w:hAnsi="Times New Roman" w:cs="Times New Roman"/>
          <w:sz w:val="28"/>
          <w:szCs w:val="28"/>
        </w:rPr>
        <w:t xml:space="preserve"> Инструкции №157н).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Задолженность, невостребованная кредиторами, отражается на </w:t>
      </w:r>
      <w:proofErr w:type="spellStart"/>
      <w:r w:rsidRPr="000B71EC">
        <w:rPr>
          <w:rFonts w:ascii="Times New Roman" w:hAnsi="Times New Roman" w:cs="Times New Roman"/>
          <w:sz w:val="28"/>
          <w:szCs w:val="28"/>
        </w:rPr>
        <w:t>забалансовом</w:t>
      </w:r>
      <w:proofErr w:type="spellEnd"/>
      <w:r w:rsidRPr="000B71EC">
        <w:rPr>
          <w:rFonts w:ascii="Times New Roman" w:hAnsi="Times New Roman" w:cs="Times New Roman"/>
          <w:sz w:val="28"/>
          <w:szCs w:val="28"/>
        </w:rPr>
        <w:t xml:space="preserve"> </w:t>
      </w:r>
      <w:hyperlink r:id="rId19" w:anchor="20" w:history="1">
        <w:r w:rsidRPr="000B71EC">
          <w:rPr>
            <w:rStyle w:val="a7"/>
            <w:rFonts w:ascii="Times New Roman" w:hAnsi="Times New Roman"/>
            <w:color w:val="auto"/>
            <w:sz w:val="28"/>
            <w:szCs w:val="28"/>
          </w:rPr>
          <w:t>счете 20</w:t>
        </w:r>
      </w:hyperlink>
      <w:r w:rsidRPr="000B71EC">
        <w:rPr>
          <w:rFonts w:ascii="Times New Roman" w:hAnsi="Times New Roman" w:cs="Times New Roman"/>
          <w:sz w:val="28"/>
          <w:szCs w:val="28"/>
        </w:rPr>
        <w:t xml:space="preserve"> "Списанная задолженность, невостребованная кредиторами".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Под такой задолженностью понимаются: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 суммы непредъявленных кредиторами требований, вытекающих из условий договоров, контрактов;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 суммы кредиторской задолженности, не подтвержденные по результатам инвентаризации кредиторами.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Перечень документов, которые должны быть оформлены для списания невостребованной кредиторами задолженности с балансового и </w:t>
      </w:r>
      <w:proofErr w:type="spellStart"/>
      <w:r w:rsidRPr="000B71EC">
        <w:rPr>
          <w:rFonts w:ascii="Times New Roman" w:hAnsi="Times New Roman" w:cs="Times New Roman"/>
          <w:sz w:val="28"/>
          <w:szCs w:val="28"/>
        </w:rPr>
        <w:t>забалансового</w:t>
      </w:r>
      <w:proofErr w:type="spellEnd"/>
      <w:r w:rsidRPr="000B71EC">
        <w:rPr>
          <w:rFonts w:ascii="Times New Roman" w:hAnsi="Times New Roman" w:cs="Times New Roman"/>
          <w:sz w:val="28"/>
          <w:szCs w:val="28"/>
        </w:rPr>
        <w:t xml:space="preserve"> учета, перечисленные выше и применяемые в целях обоснования списания дебиторской задолженности (инвентаризационные описи, приказы, обоснования и т.д.).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Списание задолженности с </w:t>
      </w:r>
      <w:proofErr w:type="spellStart"/>
      <w:r w:rsidRPr="000B71EC">
        <w:rPr>
          <w:rFonts w:ascii="Times New Roman" w:hAnsi="Times New Roman" w:cs="Times New Roman"/>
          <w:sz w:val="28"/>
          <w:szCs w:val="28"/>
        </w:rPr>
        <w:t>забалансового</w:t>
      </w:r>
      <w:proofErr w:type="spellEnd"/>
      <w:r w:rsidRPr="000B71EC">
        <w:rPr>
          <w:rFonts w:ascii="Times New Roman" w:hAnsi="Times New Roman" w:cs="Times New Roman"/>
          <w:sz w:val="28"/>
          <w:szCs w:val="28"/>
        </w:rPr>
        <w:t xml:space="preserve"> </w:t>
      </w:r>
      <w:hyperlink r:id="rId20" w:anchor="20" w:history="1">
        <w:r w:rsidRPr="000B71EC">
          <w:rPr>
            <w:rStyle w:val="a7"/>
            <w:rFonts w:ascii="Times New Roman" w:hAnsi="Times New Roman"/>
            <w:color w:val="auto"/>
            <w:sz w:val="28"/>
            <w:szCs w:val="28"/>
          </w:rPr>
          <w:t>счета 20</w:t>
        </w:r>
      </w:hyperlink>
      <w:r w:rsidRPr="000B71EC">
        <w:rPr>
          <w:rFonts w:ascii="Times New Roman" w:hAnsi="Times New Roman" w:cs="Times New Roman"/>
          <w:sz w:val="28"/>
          <w:szCs w:val="28"/>
        </w:rPr>
        <w:t xml:space="preserve"> "Списанная задолженность, невостребованная кредиторами" осуществляется: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 по истечении срока наблюдения (трех лет); </w:t>
      </w:r>
    </w:p>
    <w:p w:rsidR="003A4082" w:rsidRPr="000B71EC" w:rsidRDefault="003A4082"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 при предъявлении кредиторами соответствующих требований и возобновлении учета задолженности на балансе. </w:t>
      </w:r>
    </w:p>
    <w:p w:rsidR="003A4082" w:rsidRPr="000B71EC" w:rsidRDefault="003A4082" w:rsidP="002D1D1E">
      <w:pPr>
        <w:spacing w:after="0" w:line="240" w:lineRule="auto"/>
        <w:ind w:left="293" w:firstLine="709"/>
        <w:jc w:val="both"/>
        <w:rPr>
          <w:rFonts w:ascii="Times New Roman" w:hAnsi="Times New Roman" w:cs="Times New Roman"/>
          <w:sz w:val="28"/>
          <w:szCs w:val="28"/>
        </w:rPr>
      </w:pPr>
      <w:r w:rsidRPr="000B71EC">
        <w:rPr>
          <w:rFonts w:ascii="Times New Roman" w:hAnsi="Times New Roman" w:cs="Times New Roman"/>
          <w:sz w:val="28"/>
          <w:szCs w:val="28"/>
        </w:rPr>
        <w:t xml:space="preserve">Кредиторская задолженность списывается в кредит счета 0 401 10 173 "Чрезвычайные доходы от операций с активами" с одновременным отражением по </w:t>
      </w:r>
      <w:proofErr w:type="spellStart"/>
      <w:r w:rsidRPr="000B71EC">
        <w:rPr>
          <w:rFonts w:ascii="Times New Roman" w:hAnsi="Times New Roman" w:cs="Times New Roman"/>
          <w:sz w:val="28"/>
          <w:szCs w:val="28"/>
        </w:rPr>
        <w:t>забалансовому</w:t>
      </w:r>
      <w:proofErr w:type="spellEnd"/>
      <w:r w:rsidRPr="000B71EC">
        <w:rPr>
          <w:rFonts w:ascii="Times New Roman" w:hAnsi="Times New Roman" w:cs="Times New Roman"/>
          <w:sz w:val="28"/>
          <w:szCs w:val="28"/>
        </w:rPr>
        <w:t xml:space="preserve"> </w:t>
      </w:r>
      <w:hyperlink r:id="rId21" w:anchor="100220" w:history="1">
        <w:r w:rsidRPr="000B71EC">
          <w:rPr>
            <w:rStyle w:val="a7"/>
            <w:rFonts w:ascii="Times New Roman" w:hAnsi="Times New Roman"/>
            <w:color w:val="auto"/>
            <w:sz w:val="28"/>
            <w:szCs w:val="28"/>
          </w:rPr>
          <w:t>счету 20</w:t>
        </w:r>
      </w:hyperlink>
      <w:r w:rsidRPr="000B71EC">
        <w:rPr>
          <w:rFonts w:ascii="Times New Roman" w:hAnsi="Times New Roman" w:cs="Times New Roman"/>
          <w:sz w:val="28"/>
          <w:szCs w:val="28"/>
        </w:rPr>
        <w:t xml:space="preserve"> "Списанная задолженность, невостребованная кредиторами". При этом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w:t>
      </w:r>
      <w:proofErr w:type="spellStart"/>
      <w:r w:rsidRPr="000B71EC">
        <w:rPr>
          <w:rFonts w:ascii="Times New Roman" w:hAnsi="Times New Roman" w:cs="Times New Roman"/>
          <w:sz w:val="28"/>
          <w:szCs w:val="28"/>
        </w:rPr>
        <w:t>забалансовом</w:t>
      </w:r>
      <w:proofErr w:type="spellEnd"/>
      <w:r w:rsidRPr="000B71EC">
        <w:rPr>
          <w:rFonts w:ascii="Times New Roman" w:hAnsi="Times New Roman" w:cs="Times New Roman"/>
          <w:sz w:val="28"/>
          <w:szCs w:val="28"/>
        </w:rPr>
        <w:t xml:space="preserve"> счете не производится. </w:t>
      </w:r>
    </w:p>
    <w:p w:rsidR="002D1D1E" w:rsidRPr="000B71EC" w:rsidRDefault="002D1D1E" w:rsidP="002D1D1E">
      <w:pPr>
        <w:spacing w:after="0" w:line="240" w:lineRule="auto"/>
        <w:ind w:left="567" w:firstLine="709"/>
        <w:jc w:val="both"/>
        <w:rPr>
          <w:rFonts w:ascii="Times New Roman" w:hAnsi="Times New Roman" w:cs="Times New Roman"/>
          <w:sz w:val="28"/>
          <w:szCs w:val="28"/>
        </w:rPr>
      </w:pPr>
      <w:r w:rsidRPr="000B71EC">
        <w:rPr>
          <w:rFonts w:ascii="Times New Roman" w:hAnsi="Times New Roman" w:cs="Times New Roman"/>
          <w:sz w:val="28"/>
          <w:szCs w:val="28"/>
        </w:rPr>
        <w:br w:type="page"/>
      </w:r>
    </w:p>
    <w:p w:rsidR="00F21D7D" w:rsidRPr="000B71EC" w:rsidRDefault="00686210" w:rsidP="002D1D1E">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1</w:t>
      </w:r>
      <w:r>
        <w:rPr>
          <w:rFonts w:ascii="Times New Roman" w:hAnsi="Times New Roman" w:cs="Times New Roman"/>
          <w:sz w:val="24"/>
          <w:szCs w:val="24"/>
        </w:rPr>
        <w:t>3</w:t>
      </w:r>
      <w:r w:rsidRPr="000B71EC">
        <w:rPr>
          <w:rFonts w:ascii="Times New Roman" w:hAnsi="Times New Roman" w:cs="Times New Roman"/>
          <w:sz w:val="24"/>
          <w:szCs w:val="24"/>
        </w:rPr>
        <w:t xml:space="preserve"> к приказу заведующего от 29.12.2017 г. № 349</w:t>
      </w:r>
    </w:p>
    <w:p w:rsidR="00F7549C" w:rsidRPr="000B71EC" w:rsidRDefault="00F7549C" w:rsidP="003169BB">
      <w:pPr>
        <w:spacing w:after="0" w:line="240" w:lineRule="auto"/>
        <w:ind w:left="8121" w:right="44"/>
        <w:jc w:val="both"/>
        <w:rPr>
          <w:rFonts w:ascii="Times New Roman" w:hAnsi="Times New Roman" w:cs="Times New Roman"/>
          <w:sz w:val="28"/>
          <w:szCs w:val="28"/>
        </w:rPr>
      </w:pPr>
    </w:p>
    <w:p w:rsidR="00F7549C" w:rsidRPr="000B71EC" w:rsidRDefault="00F7549C" w:rsidP="003169B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outlineLvl w:val="0"/>
        <w:rPr>
          <w:sz w:val="28"/>
          <w:szCs w:val="28"/>
        </w:rPr>
      </w:pPr>
      <w:r w:rsidRPr="000B71EC">
        <w:rPr>
          <w:b/>
          <w:bCs/>
          <w:sz w:val="28"/>
          <w:szCs w:val="28"/>
        </w:rPr>
        <w:t>Порядок определения срока службы хозяйственного инвентаря</w:t>
      </w:r>
    </w:p>
    <w:p w:rsidR="00F7549C" w:rsidRPr="000B71EC" w:rsidRDefault="00F7549C" w:rsidP="002D1D1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0B71EC">
        <w:rPr>
          <w:sz w:val="28"/>
          <w:szCs w:val="28"/>
        </w:rPr>
        <w:t>1.</w:t>
      </w:r>
      <w:r w:rsidRPr="000B71EC">
        <w:rPr>
          <w:sz w:val="28"/>
          <w:szCs w:val="28"/>
        </w:rPr>
        <w:tab/>
        <w:t xml:space="preserve"> К хозяйственному инвентарю в целях настоящего положения относятся:</w:t>
      </w:r>
    </w:p>
    <w:p w:rsidR="00F7549C" w:rsidRPr="000B71EC" w:rsidRDefault="00F7549C" w:rsidP="00DA0764">
      <w:pPr>
        <w:pStyle w:val="HTML"/>
        <w:numPr>
          <w:ilvl w:val="0"/>
          <w:numId w:val="13"/>
        </w:numPr>
        <w:tabs>
          <w:tab w:val="clear" w:pos="720"/>
        </w:tabs>
        <w:ind w:left="0" w:firstLine="709"/>
        <w:jc w:val="both"/>
        <w:rPr>
          <w:rFonts w:ascii="Times New Roman" w:hAnsi="Times New Roman" w:cs="Times New Roman"/>
          <w:sz w:val="28"/>
          <w:szCs w:val="28"/>
        </w:rPr>
      </w:pPr>
      <w:r w:rsidRPr="000B71EC">
        <w:rPr>
          <w:rStyle w:val="fill"/>
          <w:rFonts w:ascii="Times New Roman" w:hAnsi="Times New Roman" w:cs="Times New Roman"/>
          <w:bCs/>
          <w:iCs/>
          <w:sz w:val="28"/>
          <w:szCs w:val="28"/>
        </w:rPr>
        <w:t>офисная мебель;</w:t>
      </w:r>
    </w:p>
    <w:p w:rsidR="00F7549C" w:rsidRPr="000B71EC" w:rsidRDefault="00F7549C" w:rsidP="00DA0764">
      <w:pPr>
        <w:pStyle w:val="HTML"/>
        <w:numPr>
          <w:ilvl w:val="0"/>
          <w:numId w:val="13"/>
        </w:numPr>
        <w:tabs>
          <w:tab w:val="clear" w:pos="720"/>
        </w:tabs>
        <w:ind w:left="0" w:firstLine="709"/>
        <w:jc w:val="both"/>
        <w:rPr>
          <w:rFonts w:ascii="Times New Roman" w:hAnsi="Times New Roman" w:cs="Times New Roman"/>
          <w:sz w:val="28"/>
          <w:szCs w:val="28"/>
        </w:rPr>
      </w:pPr>
      <w:r w:rsidRPr="000B71EC">
        <w:rPr>
          <w:rStyle w:val="fill"/>
          <w:rFonts w:ascii="Times New Roman" w:hAnsi="Times New Roman" w:cs="Times New Roman"/>
          <w:bCs/>
          <w:iCs/>
          <w:sz w:val="28"/>
          <w:szCs w:val="28"/>
        </w:rPr>
        <w:t>инвентарь для уборки офисных помещений (территорий), рабочих мест;</w:t>
      </w:r>
    </w:p>
    <w:p w:rsidR="00F7549C" w:rsidRPr="000B71EC" w:rsidRDefault="00F7549C" w:rsidP="00DA0764">
      <w:pPr>
        <w:pStyle w:val="HTML"/>
        <w:numPr>
          <w:ilvl w:val="0"/>
          <w:numId w:val="13"/>
        </w:numPr>
        <w:tabs>
          <w:tab w:val="clear" w:pos="720"/>
        </w:tabs>
        <w:ind w:left="0" w:firstLine="709"/>
        <w:jc w:val="both"/>
        <w:rPr>
          <w:rFonts w:ascii="Times New Roman" w:hAnsi="Times New Roman" w:cs="Times New Roman"/>
          <w:sz w:val="28"/>
          <w:szCs w:val="28"/>
        </w:rPr>
      </w:pPr>
      <w:r w:rsidRPr="000B71EC">
        <w:rPr>
          <w:rStyle w:val="fill"/>
          <w:rFonts w:ascii="Times New Roman" w:hAnsi="Times New Roman" w:cs="Times New Roman"/>
          <w:bCs/>
          <w:iCs/>
          <w:sz w:val="28"/>
          <w:szCs w:val="28"/>
        </w:rPr>
        <w:t>принадлежности для ремонта помещений (например, дрели, молотки, гаечные ключи и т. п.);</w:t>
      </w:r>
    </w:p>
    <w:p w:rsidR="00F7549C" w:rsidRPr="000B71EC" w:rsidRDefault="00F7549C" w:rsidP="00DA0764">
      <w:pPr>
        <w:pStyle w:val="HTML"/>
        <w:numPr>
          <w:ilvl w:val="0"/>
          <w:numId w:val="13"/>
        </w:numPr>
        <w:tabs>
          <w:tab w:val="clear" w:pos="720"/>
        </w:tabs>
        <w:ind w:left="0" w:firstLine="709"/>
        <w:jc w:val="both"/>
        <w:rPr>
          <w:rFonts w:ascii="Times New Roman" w:hAnsi="Times New Roman" w:cs="Times New Roman"/>
          <w:sz w:val="28"/>
          <w:szCs w:val="28"/>
        </w:rPr>
      </w:pPr>
      <w:r w:rsidRPr="000B71EC">
        <w:rPr>
          <w:rStyle w:val="fill"/>
          <w:rFonts w:ascii="Times New Roman" w:hAnsi="Times New Roman" w:cs="Times New Roman"/>
          <w:bCs/>
          <w:iCs/>
          <w:sz w:val="28"/>
          <w:szCs w:val="28"/>
        </w:rPr>
        <w:t>кулеры и т.д.;</w:t>
      </w:r>
    </w:p>
    <w:p w:rsidR="00F7549C" w:rsidRPr="000B71EC" w:rsidRDefault="00F7549C" w:rsidP="002D1D1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0B71EC">
        <w:rPr>
          <w:sz w:val="28"/>
          <w:szCs w:val="28"/>
        </w:rPr>
        <w:t xml:space="preserve">2. </w:t>
      </w:r>
      <w:r w:rsidRPr="000B71EC">
        <w:rPr>
          <w:sz w:val="28"/>
          <w:szCs w:val="28"/>
        </w:rPr>
        <w:tab/>
        <w:t xml:space="preserve">Хозяйственный инвентарь </w:t>
      </w:r>
      <w:r w:rsidRPr="000B71EC">
        <w:rPr>
          <w:rStyle w:val="sfwc"/>
          <w:sz w:val="28"/>
          <w:szCs w:val="28"/>
        </w:rPr>
        <w:t>учитывается в составе основных сре</w:t>
      </w:r>
      <w:proofErr w:type="gramStart"/>
      <w:r w:rsidRPr="000B71EC">
        <w:rPr>
          <w:rStyle w:val="sfwc"/>
          <w:sz w:val="28"/>
          <w:szCs w:val="28"/>
        </w:rPr>
        <w:t xml:space="preserve">дств </w:t>
      </w:r>
      <w:r w:rsidRPr="000B71EC">
        <w:rPr>
          <w:sz w:val="28"/>
          <w:szCs w:val="28"/>
        </w:rPr>
        <w:t>пр</w:t>
      </w:r>
      <w:proofErr w:type="gramEnd"/>
      <w:r w:rsidRPr="000B71EC">
        <w:rPr>
          <w:sz w:val="28"/>
          <w:szCs w:val="28"/>
        </w:rPr>
        <w:t>и выполнении следующих условий:</w:t>
      </w:r>
    </w:p>
    <w:p w:rsidR="00F7549C" w:rsidRPr="000B71EC" w:rsidRDefault="00F7549C" w:rsidP="00DA0764">
      <w:pPr>
        <w:pStyle w:val="HTML"/>
        <w:numPr>
          <w:ilvl w:val="0"/>
          <w:numId w:val="14"/>
        </w:numPr>
        <w:tabs>
          <w:tab w:val="clear" w:pos="720"/>
        </w:tabs>
        <w:ind w:left="0" w:firstLine="709"/>
        <w:jc w:val="both"/>
        <w:rPr>
          <w:rFonts w:ascii="Times New Roman" w:hAnsi="Times New Roman" w:cs="Times New Roman"/>
          <w:sz w:val="28"/>
          <w:szCs w:val="28"/>
        </w:rPr>
      </w:pPr>
      <w:r w:rsidRPr="000B71EC">
        <w:rPr>
          <w:rFonts w:ascii="Times New Roman" w:hAnsi="Times New Roman" w:cs="Times New Roman"/>
          <w:sz w:val="28"/>
          <w:szCs w:val="28"/>
        </w:rPr>
        <w:t>срок полезного использования – свыше 12 месяцев;</w:t>
      </w:r>
    </w:p>
    <w:p w:rsidR="00F7549C" w:rsidRPr="000B71EC" w:rsidRDefault="00F7549C" w:rsidP="00DA0764">
      <w:pPr>
        <w:pStyle w:val="HTML"/>
        <w:numPr>
          <w:ilvl w:val="0"/>
          <w:numId w:val="14"/>
        </w:numPr>
        <w:tabs>
          <w:tab w:val="clear" w:pos="720"/>
        </w:tabs>
        <w:ind w:left="0" w:firstLine="709"/>
        <w:jc w:val="both"/>
        <w:rPr>
          <w:rFonts w:ascii="Times New Roman" w:hAnsi="Times New Roman" w:cs="Times New Roman"/>
          <w:sz w:val="28"/>
          <w:szCs w:val="28"/>
        </w:rPr>
      </w:pPr>
      <w:r w:rsidRPr="000B71EC">
        <w:rPr>
          <w:rFonts w:ascii="Times New Roman" w:hAnsi="Times New Roman" w:cs="Times New Roman"/>
          <w:sz w:val="28"/>
          <w:szCs w:val="28"/>
        </w:rPr>
        <w:t>инвентарь будет использоваться в процессе деятельности учреждения (при выполнении работ (оказании услуг), осуществлении государственных полномочий (функций), для управленческих нужд).</w:t>
      </w:r>
    </w:p>
    <w:p w:rsidR="00F7549C" w:rsidRPr="000B71EC" w:rsidRDefault="00F7549C" w:rsidP="002D1D1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0B71EC">
        <w:rPr>
          <w:sz w:val="28"/>
          <w:szCs w:val="28"/>
        </w:rPr>
        <w:t xml:space="preserve">Инвентарь со сроком полезного использования 12 месяцев или меньше учитывается в составе </w:t>
      </w:r>
      <w:r w:rsidRPr="000B71EC">
        <w:rPr>
          <w:sz w:val="28"/>
          <w:szCs w:val="28"/>
        </w:rPr>
        <w:br/>
        <w:t>материальных запасов.</w:t>
      </w:r>
    </w:p>
    <w:p w:rsidR="00F7549C" w:rsidRPr="000B71EC" w:rsidRDefault="00F7549C" w:rsidP="002D1D1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0B71EC">
        <w:rPr>
          <w:sz w:val="28"/>
          <w:szCs w:val="28"/>
        </w:rPr>
        <w:t xml:space="preserve">3. </w:t>
      </w:r>
      <w:r w:rsidRPr="000B71EC">
        <w:rPr>
          <w:sz w:val="28"/>
          <w:szCs w:val="28"/>
        </w:rPr>
        <w:tab/>
        <w:t>Срок службы хозяйственного инвентаря определяет комиссия по поступлению и выбытию нефинансовых активов.</w:t>
      </w:r>
    </w:p>
    <w:p w:rsidR="00F7549C" w:rsidRPr="000B71EC" w:rsidRDefault="00F7549C" w:rsidP="002D1D1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0B71EC">
        <w:rPr>
          <w:sz w:val="28"/>
          <w:szCs w:val="28"/>
        </w:rPr>
        <w:t xml:space="preserve">4. </w:t>
      </w:r>
      <w:r w:rsidRPr="000B71EC">
        <w:rPr>
          <w:sz w:val="28"/>
          <w:szCs w:val="28"/>
        </w:rPr>
        <w:tab/>
        <w:t>Решение о сроке службы хозяйственного инвентаря комиссия определяет:</w:t>
      </w:r>
    </w:p>
    <w:p w:rsidR="00F7549C" w:rsidRPr="000B71EC" w:rsidRDefault="00F7549C" w:rsidP="002D1D1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0B71EC">
        <w:rPr>
          <w:sz w:val="28"/>
          <w:szCs w:val="28"/>
        </w:rPr>
        <w:t xml:space="preserve">1) в соответствии с </w:t>
      </w:r>
      <w:hyperlink r:id="rId22" w:anchor="/document/99/901808053/ZA02QL83MI/" w:tooltip="Классификация основных средств, включаемых в амортизационные группы" w:history="1">
        <w:r w:rsidRPr="000B71EC">
          <w:rPr>
            <w:rStyle w:val="a7"/>
            <w:sz w:val="28"/>
            <w:szCs w:val="28"/>
          </w:rPr>
          <w:t>Классификацией</w:t>
        </w:r>
      </w:hyperlink>
      <w:r w:rsidRPr="000B71EC">
        <w:rPr>
          <w:sz w:val="28"/>
          <w:szCs w:val="28"/>
        </w:rPr>
        <w:t xml:space="preserve">, утвержденной </w:t>
      </w:r>
      <w:hyperlink r:id="rId23" w:anchor="/document/99/901808053/" w:history="1">
        <w:r w:rsidRPr="000B71EC">
          <w:rPr>
            <w:rStyle w:val="a7"/>
            <w:sz w:val="28"/>
            <w:szCs w:val="28"/>
          </w:rPr>
          <w:t>постановлением Правительства РФ от 1 января 2002 г. № 1</w:t>
        </w:r>
      </w:hyperlink>
      <w:r w:rsidRPr="000B71EC">
        <w:rPr>
          <w:sz w:val="28"/>
          <w:szCs w:val="28"/>
        </w:rPr>
        <w:t>;</w:t>
      </w:r>
    </w:p>
    <w:p w:rsidR="00F7549C" w:rsidRPr="000B71EC" w:rsidRDefault="00F7549C" w:rsidP="002D1D1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0B71EC">
        <w:rPr>
          <w:sz w:val="28"/>
          <w:szCs w:val="28"/>
        </w:rPr>
        <w:t>2) в соответствии с рекомендациями, содержащимися в документах производителя, входящих в комплектацию объекта имущества;</w:t>
      </w:r>
    </w:p>
    <w:p w:rsidR="00F7549C" w:rsidRPr="000B71EC" w:rsidRDefault="00F7549C" w:rsidP="002D1D1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0B71EC">
        <w:rPr>
          <w:sz w:val="28"/>
          <w:szCs w:val="28"/>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F7549C" w:rsidRPr="000B71EC" w:rsidRDefault="00F7549C" w:rsidP="00DA0764">
      <w:pPr>
        <w:pStyle w:val="HTML"/>
        <w:numPr>
          <w:ilvl w:val="0"/>
          <w:numId w:val="15"/>
        </w:numPr>
        <w:tabs>
          <w:tab w:val="clear" w:pos="720"/>
        </w:tabs>
        <w:ind w:left="0" w:firstLine="709"/>
        <w:jc w:val="both"/>
        <w:rPr>
          <w:rFonts w:ascii="Times New Roman" w:hAnsi="Times New Roman" w:cs="Times New Roman"/>
          <w:sz w:val="28"/>
          <w:szCs w:val="28"/>
        </w:rPr>
      </w:pPr>
      <w:r w:rsidRPr="000B71EC">
        <w:rPr>
          <w:rFonts w:ascii="Times New Roman" w:hAnsi="Times New Roman" w:cs="Times New Roman"/>
          <w:sz w:val="28"/>
          <w:szCs w:val="28"/>
        </w:rPr>
        <w:t>ожидаемого срока использования этого объекта в соответствии с ожидаемой производительностью или мощностью;</w:t>
      </w:r>
    </w:p>
    <w:p w:rsidR="00F7549C" w:rsidRPr="000B71EC" w:rsidRDefault="00F7549C" w:rsidP="00DA0764">
      <w:pPr>
        <w:pStyle w:val="HTML"/>
        <w:numPr>
          <w:ilvl w:val="0"/>
          <w:numId w:val="15"/>
        </w:numPr>
        <w:tabs>
          <w:tab w:val="clear" w:pos="720"/>
        </w:tabs>
        <w:ind w:left="0" w:firstLine="709"/>
        <w:jc w:val="both"/>
        <w:rPr>
          <w:rFonts w:ascii="Times New Roman" w:hAnsi="Times New Roman" w:cs="Times New Roman"/>
          <w:sz w:val="28"/>
          <w:szCs w:val="28"/>
        </w:rPr>
      </w:pPr>
      <w:r w:rsidRPr="000B71EC">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F7549C" w:rsidRPr="000B71EC" w:rsidRDefault="00F7549C" w:rsidP="00DA0764">
      <w:pPr>
        <w:pStyle w:val="HTML"/>
        <w:numPr>
          <w:ilvl w:val="0"/>
          <w:numId w:val="15"/>
        </w:numPr>
        <w:tabs>
          <w:tab w:val="clear" w:pos="720"/>
        </w:tabs>
        <w:ind w:left="0" w:firstLine="709"/>
        <w:jc w:val="both"/>
        <w:rPr>
          <w:rFonts w:ascii="Times New Roman" w:hAnsi="Times New Roman" w:cs="Times New Roman"/>
          <w:sz w:val="28"/>
          <w:szCs w:val="28"/>
        </w:rPr>
      </w:pPr>
      <w:r w:rsidRPr="000B71EC">
        <w:rPr>
          <w:rFonts w:ascii="Times New Roman" w:hAnsi="Times New Roman" w:cs="Times New Roman"/>
          <w:sz w:val="28"/>
          <w:szCs w:val="28"/>
        </w:rPr>
        <w:t>нормативно-правовых и других ограничений использования этого объекта;</w:t>
      </w:r>
    </w:p>
    <w:p w:rsidR="00F7549C" w:rsidRPr="000B71EC" w:rsidRDefault="00F7549C" w:rsidP="00DA0764">
      <w:pPr>
        <w:pStyle w:val="HTML"/>
        <w:numPr>
          <w:ilvl w:val="0"/>
          <w:numId w:val="15"/>
        </w:numPr>
        <w:tabs>
          <w:tab w:val="clear" w:pos="720"/>
        </w:tabs>
        <w:ind w:left="0" w:firstLine="709"/>
        <w:jc w:val="both"/>
        <w:rPr>
          <w:rFonts w:ascii="Times New Roman" w:hAnsi="Times New Roman" w:cs="Times New Roman"/>
          <w:sz w:val="28"/>
          <w:szCs w:val="28"/>
        </w:rPr>
      </w:pPr>
      <w:r w:rsidRPr="000B71EC">
        <w:rPr>
          <w:rFonts w:ascii="Times New Roman" w:hAnsi="Times New Roman" w:cs="Times New Roman"/>
          <w:sz w:val="28"/>
          <w:szCs w:val="28"/>
        </w:rPr>
        <w:t>гарантийного срока использования объекта;</w:t>
      </w:r>
    </w:p>
    <w:p w:rsidR="00F7549C" w:rsidRPr="000B71EC" w:rsidRDefault="00F7549C" w:rsidP="002D1D1E">
      <w:pPr>
        <w:suppressAutoHyphens/>
        <w:autoSpaceDN w:val="0"/>
        <w:spacing w:after="0" w:line="240" w:lineRule="auto"/>
        <w:ind w:firstLine="709"/>
        <w:jc w:val="both"/>
        <w:textAlignment w:val="baseline"/>
        <w:rPr>
          <w:rFonts w:ascii="Times New Roman" w:hAnsi="Times New Roman" w:cs="Times New Roman"/>
          <w:sz w:val="28"/>
          <w:szCs w:val="28"/>
        </w:rPr>
      </w:pPr>
      <w:r w:rsidRPr="000B71EC">
        <w:rPr>
          <w:rFonts w:ascii="Times New Roman" w:hAnsi="Times New Roman" w:cs="Times New Roman"/>
          <w:sz w:val="28"/>
          <w:szCs w:val="28"/>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2D1D1E" w:rsidRPr="000B71EC" w:rsidRDefault="002D1D1E" w:rsidP="002D1D1E">
      <w:pPr>
        <w:spacing w:after="0" w:line="240" w:lineRule="auto"/>
        <w:ind w:firstLine="709"/>
        <w:jc w:val="both"/>
        <w:rPr>
          <w:rFonts w:ascii="Times New Roman" w:hAnsi="Times New Roman" w:cs="Times New Roman"/>
          <w:sz w:val="28"/>
          <w:szCs w:val="28"/>
        </w:rPr>
      </w:pPr>
      <w:r w:rsidRPr="000B71EC">
        <w:rPr>
          <w:rFonts w:ascii="Times New Roman" w:hAnsi="Times New Roman" w:cs="Times New Roman"/>
          <w:sz w:val="28"/>
          <w:szCs w:val="28"/>
        </w:rPr>
        <w:br w:type="page"/>
      </w:r>
    </w:p>
    <w:p w:rsidR="00F21D7D" w:rsidRPr="000B71EC" w:rsidRDefault="00686210" w:rsidP="002D1D1E">
      <w:pPr>
        <w:spacing w:after="0" w:line="240" w:lineRule="auto"/>
        <w:ind w:left="7088" w:right="44"/>
        <w:jc w:val="both"/>
        <w:rPr>
          <w:rFonts w:ascii="Times New Roman" w:hAnsi="Times New Roman" w:cs="Times New Roman"/>
          <w:sz w:val="28"/>
          <w:szCs w:val="28"/>
        </w:rPr>
      </w:pPr>
      <w:r w:rsidRPr="000B71EC">
        <w:rPr>
          <w:rFonts w:ascii="Times New Roman" w:hAnsi="Times New Roman" w:cs="Times New Roman"/>
          <w:sz w:val="24"/>
          <w:szCs w:val="24"/>
        </w:rPr>
        <w:lastRenderedPageBreak/>
        <w:t>Приложение 1</w:t>
      </w:r>
      <w:r>
        <w:rPr>
          <w:rFonts w:ascii="Times New Roman" w:hAnsi="Times New Roman" w:cs="Times New Roman"/>
          <w:sz w:val="24"/>
          <w:szCs w:val="24"/>
        </w:rPr>
        <w:t>4</w:t>
      </w:r>
      <w:r w:rsidRPr="000B71EC">
        <w:rPr>
          <w:rFonts w:ascii="Times New Roman" w:hAnsi="Times New Roman" w:cs="Times New Roman"/>
          <w:sz w:val="24"/>
          <w:szCs w:val="24"/>
        </w:rPr>
        <w:t xml:space="preserve"> к приказу заведующего от 29.12.2017 г. № 349</w:t>
      </w:r>
    </w:p>
    <w:p w:rsidR="00F21D7D" w:rsidRPr="000B71EC" w:rsidRDefault="00F21D7D" w:rsidP="003169BB">
      <w:pPr>
        <w:spacing w:after="0" w:line="240" w:lineRule="auto"/>
        <w:ind w:left="8121" w:right="44"/>
        <w:jc w:val="both"/>
        <w:rPr>
          <w:rFonts w:ascii="Times New Roman" w:hAnsi="Times New Roman" w:cs="Times New Roman"/>
          <w:sz w:val="28"/>
          <w:szCs w:val="28"/>
        </w:rPr>
      </w:pPr>
    </w:p>
    <w:p w:rsidR="00F7549C" w:rsidRPr="000B71EC" w:rsidRDefault="00F7549C" w:rsidP="003169BB">
      <w:pPr>
        <w:spacing w:after="0" w:line="240" w:lineRule="auto"/>
        <w:ind w:right="44"/>
        <w:jc w:val="center"/>
        <w:rPr>
          <w:rFonts w:ascii="Times New Roman" w:hAnsi="Times New Roman" w:cs="Times New Roman"/>
          <w:b/>
          <w:sz w:val="28"/>
          <w:szCs w:val="28"/>
        </w:rPr>
      </w:pPr>
      <w:r w:rsidRPr="000B71EC">
        <w:rPr>
          <w:rFonts w:ascii="Times New Roman" w:hAnsi="Times New Roman" w:cs="Times New Roman"/>
          <w:b/>
          <w:sz w:val="28"/>
          <w:szCs w:val="28"/>
        </w:rPr>
        <w:t>Порядок учета, хранения и уничтожения бланков строгой отчетности</w:t>
      </w:r>
    </w:p>
    <w:p w:rsidR="00F21D7D" w:rsidRPr="000B71EC" w:rsidRDefault="00F21D7D" w:rsidP="003169BB">
      <w:pPr>
        <w:spacing w:after="0" w:line="240" w:lineRule="auto"/>
        <w:ind w:right="44"/>
        <w:jc w:val="center"/>
        <w:rPr>
          <w:rFonts w:ascii="Times New Roman" w:hAnsi="Times New Roman" w:cs="Times New Roman"/>
          <w:b/>
          <w:sz w:val="28"/>
          <w:szCs w:val="28"/>
        </w:rPr>
      </w:pP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Порядок учета, хранения и уничтожения бланков строгой отчетности, приемка изготовленных в типографии БСО производится по накладной типографии. В день поступления бланков они принимаются работником, ответственным за выдачу, хранение и использование бланков, в присутствии комиссии, назначенной руководителем.</w:t>
      </w:r>
      <w:r w:rsidR="003169BB" w:rsidRPr="000B71EC">
        <w:rPr>
          <w:rFonts w:ascii="Times New Roman" w:hAnsi="Times New Roman" w:cs="Times New Roman"/>
          <w:sz w:val="28"/>
          <w:szCs w:val="28"/>
        </w:rPr>
        <w:t xml:space="preserve"> </w:t>
      </w:r>
    </w:p>
    <w:p w:rsidR="00F7549C" w:rsidRPr="000B71EC" w:rsidRDefault="00F7549C" w:rsidP="002D1D1E">
      <w:pPr>
        <w:spacing w:after="0" w:line="240" w:lineRule="auto"/>
        <w:ind w:firstLine="708"/>
        <w:jc w:val="both"/>
        <w:rPr>
          <w:rFonts w:ascii="Times New Roman" w:hAnsi="Times New Roman" w:cs="Times New Roman"/>
          <w:sz w:val="28"/>
          <w:szCs w:val="28"/>
        </w:rPr>
      </w:pPr>
      <w:proofErr w:type="gramStart"/>
      <w:r w:rsidRPr="000B71EC">
        <w:rPr>
          <w:rFonts w:ascii="Times New Roman" w:hAnsi="Times New Roman" w:cs="Times New Roman"/>
          <w:sz w:val="28"/>
          <w:szCs w:val="28"/>
        </w:rPr>
        <w:t>С работником заключается договор о полной материальной ответственности по утвержденной форме (Постановление Министерства труда и социального развития от 31.12.2002г.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на получение, хранение, учет и</w:t>
      </w:r>
      <w:proofErr w:type="gramEnd"/>
      <w:r w:rsidRPr="000B71EC">
        <w:rPr>
          <w:rFonts w:ascii="Times New Roman" w:hAnsi="Times New Roman" w:cs="Times New Roman"/>
          <w:sz w:val="28"/>
          <w:szCs w:val="28"/>
        </w:rPr>
        <w:t xml:space="preserve"> выдачу бланков документов, а также прием от населения наличных денежных средств согласно документам.</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квитанциях и т.п.), и составляет акт приемки бланков документов. Акт, утвержденный руководителем учреждения, является основанием для принятия бланков документов на учет указанным работником.</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 xml:space="preserve">Бланки хранятся в металлических шкафах, сейфах и (или) допускается их хранение в специально оборудованных помещениях в условиях, исключающих порчу и хищение бланков. </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 xml:space="preserve"> Бланки строгой</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отчетности</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учитываются по фактической стоимости приобретения на счете</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 xml:space="preserve">0 105 36 340 и одновременно на </w:t>
      </w:r>
      <w:proofErr w:type="spellStart"/>
      <w:r w:rsidRPr="000B71EC">
        <w:rPr>
          <w:rFonts w:ascii="Times New Roman" w:hAnsi="Times New Roman" w:cs="Times New Roman"/>
          <w:sz w:val="28"/>
          <w:szCs w:val="28"/>
        </w:rPr>
        <w:t>забалансовом</w:t>
      </w:r>
      <w:proofErr w:type="spellEnd"/>
      <w:r w:rsidRPr="000B71EC">
        <w:rPr>
          <w:rFonts w:ascii="Times New Roman" w:hAnsi="Times New Roman" w:cs="Times New Roman"/>
          <w:sz w:val="28"/>
          <w:szCs w:val="28"/>
        </w:rPr>
        <w:t xml:space="preserve"> счете 03.1 «Бланки строгой отчетности» в условной оценке один рубль – один бланк.</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Аналитический учет БСО ведется в книге учета бланков строгой отчетности (ф. 0504045) по видам, сериям и номерам, а также по местам их хранения с указанием получения (выдачи) БСО, их количества и стоимости, а также по материально-ответственным и подотчетным лицам. На основании данных по приходу и расходу БСО выводится остаток на конец периода. Книги должны быть прошнурованы и опечатаны печатью, а количество листов заверено руководителем учреждения.</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Выдача со склада оформляется требованием-накладной (ф. 0315006), подписанным руководителем учреждения или уполномоченным лицом.</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Требование-накладная выписывается в двух экземплярах, один служит основанием для списания материальных запасов, второй остается у лица, получившего БСО. Требование-накладную подписывают материально-ответственные лица, сдавшие и принимающие БСО, один экземпляр сдается в бухгалтерию для учета движения материальных запасов.</w:t>
      </w:r>
    </w:p>
    <w:p w:rsidR="00F7549C" w:rsidRPr="000B71EC" w:rsidRDefault="00F7549C" w:rsidP="002D1D1E">
      <w:pPr>
        <w:spacing w:after="0" w:line="240" w:lineRule="auto"/>
        <w:ind w:firstLine="708"/>
        <w:jc w:val="both"/>
        <w:rPr>
          <w:rFonts w:ascii="Times New Roman" w:hAnsi="Times New Roman" w:cs="Times New Roman"/>
          <w:sz w:val="28"/>
          <w:szCs w:val="28"/>
        </w:rPr>
      </w:pPr>
      <w:proofErr w:type="gramStart"/>
      <w:r w:rsidRPr="000B71EC">
        <w:rPr>
          <w:rFonts w:ascii="Times New Roman" w:hAnsi="Times New Roman" w:cs="Times New Roman"/>
          <w:sz w:val="28"/>
          <w:szCs w:val="28"/>
        </w:rPr>
        <w:lastRenderedPageBreak/>
        <w:t>Материально-ответственные лица отчитываются за полученные и использованные БСО, корешками бланков строгой отчетности, неся ответственность за использование каждого полученного ими БСО.</w:t>
      </w:r>
      <w:proofErr w:type="gramEnd"/>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 xml:space="preserve">Инвентаризация БСО, </w:t>
      </w:r>
      <w:proofErr w:type="gramStart"/>
      <w:r w:rsidRPr="000B71EC">
        <w:rPr>
          <w:rFonts w:ascii="Times New Roman" w:hAnsi="Times New Roman" w:cs="Times New Roman"/>
          <w:sz w:val="28"/>
          <w:szCs w:val="28"/>
        </w:rPr>
        <w:t>находящихся</w:t>
      </w:r>
      <w:proofErr w:type="gramEnd"/>
      <w:r w:rsidRPr="000B71EC">
        <w:rPr>
          <w:rFonts w:ascii="Times New Roman" w:hAnsi="Times New Roman" w:cs="Times New Roman"/>
          <w:sz w:val="28"/>
          <w:szCs w:val="28"/>
        </w:rPr>
        <w:t xml:space="preserve"> в кассе учреждения, производится согласно приказа руководителя учреждения.</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Инвентаризация фактического наличия БСО производится по видам бланков, с учетом начальных и конечных номеров тех или иных бланков, а также по каждому месту хранения и материально-ответственным лицам.</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Кроме обязательных инвентаризаций БСО в соответствии с действующим законодательством, необходимо, в сроки установленные руководителем учреждения проводить внезапные контрольные проверки их наличия, правильности заполнения и использования.</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В случаях выявленных расхождений или недостач БСО немедленно письменно сообщается</w:t>
      </w:r>
      <w:r w:rsidR="003169BB" w:rsidRPr="000B71EC">
        <w:rPr>
          <w:rFonts w:ascii="Times New Roman" w:hAnsi="Times New Roman" w:cs="Times New Roman"/>
          <w:sz w:val="28"/>
          <w:szCs w:val="28"/>
        </w:rPr>
        <w:t xml:space="preserve"> </w:t>
      </w:r>
      <w:r w:rsidRPr="000B71EC">
        <w:rPr>
          <w:rFonts w:ascii="Times New Roman" w:hAnsi="Times New Roman" w:cs="Times New Roman"/>
          <w:sz w:val="28"/>
          <w:szCs w:val="28"/>
        </w:rPr>
        <w:t>руководителю учреждения для принятия мер.</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5 лет. По окончании указанного срока, но не ранее истечения месяца со дня проведения последней инвентаризации копии документов (корешки) уничтожаются на основании акта об их уничтожении, составленного комиссией, образованной руководителем учреждения. В таком же порядке уничтожаются некомплектные или испорченные бланки документов.</w:t>
      </w:r>
    </w:p>
    <w:p w:rsidR="00F7549C" w:rsidRPr="000B71EC" w:rsidRDefault="00F7549C" w:rsidP="002D1D1E">
      <w:pPr>
        <w:spacing w:after="0" w:line="240" w:lineRule="auto"/>
        <w:ind w:firstLine="708"/>
        <w:jc w:val="both"/>
        <w:rPr>
          <w:rFonts w:ascii="Times New Roman" w:hAnsi="Times New Roman" w:cs="Times New Roman"/>
          <w:sz w:val="28"/>
          <w:szCs w:val="28"/>
        </w:rPr>
      </w:pPr>
      <w:proofErr w:type="gramStart"/>
      <w:r w:rsidRPr="000B71EC">
        <w:rPr>
          <w:rFonts w:ascii="Times New Roman" w:hAnsi="Times New Roman" w:cs="Times New Roman"/>
          <w:sz w:val="28"/>
          <w:szCs w:val="28"/>
        </w:rPr>
        <w:t>Нереализованные</w:t>
      </w:r>
      <w:proofErr w:type="gramEnd"/>
      <w:r w:rsidRPr="000B71EC">
        <w:rPr>
          <w:rFonts w:ascii="Times New Roman" w:hAnsi="Times New Roman" w:cs="Times New Roman"/>
          <w:sz w:val="28"/>
          <w:szCs w:val="28"/>
        </w:rPr>
        <w:t xml:space="preserve"> БСО списываются и уничтожаются в соответствии с установленным для БСО порядке.</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После окончания установленного срока хранения, использованные БСО, их копии сдаются по акту о списании БСО (уничтожении) организациям по заготовке сырья или уничтожаются самостоятельно.</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 xml:space="preserve">Списание реализованных, испорченных, а также нереализованных БСО производится по Акту о списании бланков строгой отчетности (ф.0504816). На его основании БСО уничтожаются и отражаются списанием с </w:t>
      </w:r>
      <w:proofErr w:type="spellStart"/>
      <w:r w:rsidRPr="000B71EC">
        <w:rPr>
          <w:rFonts w:ascii="Times New Roman" w:hAnsi="Times New Roman" w:cs="Times New Roman"/>
          <w:sz w:val="28"/>
          <w:szCs w:val="28"/>
        </w:rPr>
        <w:t>забалансового</w:t>
      </w:r>
      <w:proofErr w:type="spellEnd"/>
      <w:r w:rsidRPr="000B71EC">
        <w:rPr>
          <w:rFonts w:ascii="Times New Roman" w:hAnsi="Times New Roman" w:cs="Times New Roman"/>
          <w:sz w:val="28"/>
          <w:szCs w:val="28"/>
        </w:rPr>
        <w:t xml:space="preserve"> счета 03 «Бланки строгой отчетности».</w:t>
      </w:r>
    </w:p>
    <w:p w:rsidR="00F7549C" w:rsidRPr="000B71EC" w:rsidRDefault="00F7549C" w:rsidP="002D1D1E">
      <w:pPr>
        <w:spacing w:after="0" w:line="240" w:lineRule="auto"/>
        <w:ind w:firstLine="708"/>
        <w:jc w:val="both"/>
        <w:rPr>
          <w:rFonts w:ascii="Times New Roman" w:hAnsi="Times New Roman" w:cs="Times New Roman"/>
          <w:sz w:val="28"/>
          <w:szCs w:val="28"/>
        </w:rPr>
      </w:pPr>
      <w:r w:rsidRPr="000B71EC">
        <w:rPr>
          <w:rFonts w:ascii="Times New Roman" w:hAnsi="Times New Roman" w:cs="Times New Roman"/>
          <w:sz w:val="28"/>
          <w:szCs w:val="28"/>
        </w:rPr>
        <w:t>В акте приводится состав комиссии по списанию, указываются дата и номер документа, которым комиссия была назначена, Кроме того, в акте указываются период, за который производится списание. Списываемые документы перечисляют с указанием их номеров, серии и причин списания. После списания БСО должны быть уничтожены. В акте указывают дату их уничтожения. Акт подписывают члены комиссии, и утверждает руководитель учреждения.</w:t>
      </w:r>
    </w:p>
    <w:sectPr w:rsidR="00F7549C" w:rsidRPr="000B71EC" w:rsidSect="00A629EE">
      <w:footerReference w:type="default" r:id="rId24"/>
      <w:pgSz w:w="11906" w:h="16838" w:code="9"/>
      <w:pgMar w:top="567" w:right="849"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86" w:rsidRDefault="00904D86" w:rsidP="007342F5">
      <w:pPr>
        <w:spacing w:after="0" w:line="240" w:lineRule="auto"/>
      </w:pPr>
      <w:r>
        <w:separator/>
      </w:r>
    </w:p>
  </w:endnote>
  <w:endnote w:type="continuationSeparator" w:id="0">
    <w:p w:rsidR="00904D86" w:rsidRDefault="00904D86" w:rsidP="0073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C" w:rsidRDefault="000B71EC">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86" w:rsidRDefault="00904D86" w:rsidP="007342F5">
      <w:pPr>
        <w:spacing w:after="0" w:line="240" w:lineRule="auto"/>
      </w:pPr>
      <w:r>
        <w:separator/>
      </w:r>
    </w:p>
  </w:footnote>
  <w:footnote w:type="continuationSeparator" w:id="0">
    <w:p w:rsidR="00904D86" w:rsidRDefault="00904D86" w:rsidP="00734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A9B"/>
    <w:multiLevelType w:val="hybridMultilevel"/>
    <w:tmpl w:val="B8AABFB0"/>
    <w:lvl w:ilvl="0" w:tplc="52BC5F54">
      <w:start w:val="1"/>
      <w:numFmt w:val="bullet"/>
      <w:lvlText w:val="–"/>
      <w:lvlJc w:val="left"/>
      <w:pPr>
        <w:ind w:left="142"/>
      </w:pPr>
      <w:rPr>
        <w:rFonts w:ascii="Arial" w:eastAsia="Times New Roman" w:hAnsi="Arial"/>
        <w:b w:val="0"/>
        <w:bCs w:val="0"/>
        <w:i w:val="0"/>
        <w:iCs w:val="0"/>
        <w:strike w:val="0"/>
        <w:dstrike w:val="0"/>
        <w:color w:val="000000"/>
        <w:sz w:val="20"/>
        <w:szCs w:val="20"/>
        <w:u w:val="none"/>
        <w:vertAlign w:val="baseline"/>
      </w:rPr>
    </w:lvl>
    <w:lvl w:ilvl="1" w:tplc="7AF4523C">
      <w:start w:val="1"/>
      <w:numFmt w:val="bullet"/>
      <w:lvlText w:val="o"/>
      <w:lvlJc w:val="left"/>
      <w:pPr>
        <w:ind w:left="1056"/>
      </w:pPr>
      <w:rPr>
        <w:rFonts w:ascii="Arial" w:eastAsia="Times New Roman" w:hAnsi="Arial"/>
        <w:b w:val="0"/>
        <w:bCs w:val="0"/>
        <w:i w:val="0"/>
        <w:iCs w:val="0"/>
        <w:strike w:val="0"/>
        <w:dstrike w:val="0"/>
        <w:color w:val="000000"/>
        <w:sz w:val="20"/>
        <w:szCs w:val="20"/>
        <w:u w:val="none"/>
        <w:vertAlign w:val="baseline"/>
      </w:rPr>
    </w:lvl>
    <w:lvl w:ilvl="2" w:tplc="5BC27FFE">
      <w:start w:val="1"/>
      <w:numFmt w:val="bullet"/>
      <w:lvlText w:val="▪"/>
      <w:lvlJc w:val="left"/>
      <w:pPr>
        <w:ind w:left="1776"/>
      </w:pPr>
      <w:rPr>
        <w:rFonts w:ascii="Arial" w:eastAsia="Times New Roman" w:hAnsi="Arial"/>
        <w:b w:val="0"/>
        <w:bCs w:val="0"/>
        <w:i w:val="0"/>
        <w:iCs w:val="0"/>
        <w:strike w:val="0"/>
        <w:dstrike w:val="0"/>
        <w:color w:val="000000"/>
        <w:sz w:val="20"/>
        <w:szCs w:val="20"/>
        <w:u w:val="none"/>
        <w:vertAlign w:val="baseline"/>
      </w:rPr>
    </w:lvl>
    <w:lvl w:ilvl="3" w:tplc="D0A013F4">
      <w:start w:val="1"/>
      <w:numFmt w:val="bullet"/>
      <w:lvlText w:val="•"/>
      <w:lvlJc w:val="left"/>
      <w:pPr>
        <w:ind w:left="2496"/>
      </w:pPr>
      <w:rPr>
        <w:rFonts w:ascii="Arial" w:eastAsia="Times New Roman" w:hAnsi="Arial"/>
        <w:b w:val="0"/>
        <w:bCs w:val="0"/>
        <w:i w:val="0"/>
        <w:iCs w:val="0"/>
        <w:strike w:val="0"/>
        <w:dstrike w:val="0"/>
        <w:color w:val="000000"/>
        <w:sz w:val="20"/>
        <w:szCs w:val="20"/>
        <w:u w:val="none"/>
        <w:vertAlign w:val="baseline"/>
      </w:rPr>
    </w:lvl>
    <w:lvl w:ilvl="4" w:tplc="D2326BA8">
      <w:start w:val="1"/>
      <w:numFmt w:val="bullet"/>
      <w:lvlText w:val="o"/>
      <w:lvlJc w:val="left"/>
      <w:pPr>
        <w:ind w:left="3216"/>
      </w:pPr>
      <w:rPr>
        <w:rFonts w:ascii="Arial" w:eastAsia="Times New Roman" w:hAnsi="Arial"/>
        <w:b w:val="0"/>
        <w:bCs w:val="0"/>
        <w:i w:val="0"/>
        <w:iCs w:val="0"/>
        <w:strike w:val="0"/>
        <w:dstrike w:val="0"/>
        <w:color w:val="000000"/>
        <w:sz w:val="20"/>
        <w:szCs w:val="20"/>
        <w:u w:val="none"/>
        <w:vertAlign w:val="baseline"/>
      </w:rPr>
    </w:lvl>
    <w:lvl w:ilvl="5" w:tplc="87C862C6">
      <w:start w:val="1"/>
      <w:numFmt w:val="bullet"/>
      <w:lvlText w:val="▪"/>
      <w:lvlJc w:val="left"/>
      <w:pPr>
        <w:ind w:left="3936"/>
      </w:pPr>
      <w:rPr>
        <w:rFonts w:ascii="Arial" w:eastAsia="Times New Roman" w:hAnsi="Arial"/>
        <w:b w:val="0"/>
        <w:bCs w:val="0"/>
        <w:i w:val="0"/>
        <w:iCs w:val="0"/>
        <w:strike w:val="0"/>
        <w:dstrike w:val="0"/>
        <w:color w:val="000000"/>
        <w:sz w:val="20"/>
        <w:szCs w:val="20"/>
        <w:u w:val="none"/>
        <w:vertAlign w:val="baseline"/>
      </w:rPr>
    </w:lvl>
    <w:lvl w:ilvl="6" w:tplc="9DEE3644">
      <w:start w:val="1"/>
      <w:numFmt w:val="bullet"/>
      <w:lvlText w:val="•"/>
      <w:lvlJc w:val="left"/>
      <w:pPr>
        <w:ind w:left="4656"/>
      </w:pPr>
      <w:rPr>
        <w:rFonts w:ascii="Arial" w:eastAsia="Times New Roman" w:hAnsi="Arial"/>
        <w:b w:val="0"/>
        <w:bCs w:val="0"/>
        <w:i w:val="0"/>
        <w:iCs w:val="0"/>
        <w:strike w:val="0"/>
        <w:dstrike w:val="0"/>
        <w:color w:val="000000"/>
        <w:sz w:val="20"/>
        <w:szCs w:val="20"/>
        <w:u w:val="none"/>
        <w:vertAlign w:val="baseline"/>
      </w:rPr>
    </w:lvl>
    <w:lvl w:ilvl="7" w:tplc="2E84C580">
      <w:start w:val="1"/>
      <w:numFmt w:val="bullet"/>
      <w:lvlText w:val="o"/>
      <w:lvlJc w:val="left"/>
      <w:pPr>
        <w:ind w:left="5376"/>
      </w:pPr>
      <w:rPr>
        <w:rFonts w:ascii="Arial" w:eastAsia="Times New Roman" w:hAnsi="Arial"/>
        <w:b w:val="0"/>
        <w:bCs w:val="0"/>
        <w:i w:val="0"/>
        <w:iCs w:val="0"/>
        <w:strike w:val="0"/>
        <w:dstrike w:val="0"/>
        <w:color w:val="000000"/>
        <w:sz w:val="20"/>
        <w:szCs w:val="20"/>
        <w:u w:val="none"/>
        <w:vertAlign w:val="baseline"/>
      </w:rPr>
    </w:lvl>
    <w:lvl w:ilvl="8" w:tplc="72C0A14E">
      <w:start w:val="1"/>
      <w:numFmt w:val="bullet"/>
      <w:lvlText w:val="▪"/>
      <w:lvlJc w:val="left"/>
      <w:pPr>
        <w:ind w:left="6096"/>
      </w:pPr>
      <w:rPr>
        <w:rFonts w:ascii="Arial" w:eastAsia="Times New Roman" w:hAnsi="Arial"/>
        <w:b w:val="0"/>
        <w:bCs w:val="0"/>
        <w:i w:val="0"/>
        <w:iCs w:val="0"/>
        <w:strike w:val="0"/>
        <w:dstrike w:val="0"/>
        <w:color w:val="000000"/>
        <w:sz w:val="20"/>
        <w:szCs w:val="20"/>
        <w:u w:val="none"/>
        <w:vertAlign w:val="baseline"/>
      </w:rPr>
    </w:lvl>
  </w:abstractNum>
  <w:abstractNum w:abstractNumId="1">
    <w:nsid w:val="01CA3EF9"/>
    <w:multiLevelType w:val="hybridMultilevel"/>
    <w:tmpl w:val="26B8DDB8"/>
    <w:lvl w:ilvl="0" w:tplc="D0C244DC">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
    <w:nsid w:val="042646E6"/>
    <w:multiLevelType w:val="hybridMultilevel"/>
    <w:tmpl w:val="B838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81D41"/>
    <w:multiLevelType w:val="hybridMultilevel"/>
    <w:tmpl w:val="1E4A646C"/>
    <w:lvl w:ilvl="0" w:tplc="D0C244DC">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4">
    <w:nsid w:val="0C850367"/>
    <w:multiLevelType w:val="hybridMultilevel"/>
    <w:tmpl w:val="83EA0C00"/>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973DB"/>
    <w:multiLevelType w:val="multilevel"/>
    <w:tmpl w:val="555C19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24A60C9"/>
    <w:multiLevelType w:val="hybridMultilevel"/>
    <w:tmpl w:val="860298E0"/>
    <w:lvl w:ilvl="0" w:tplc="D0C244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409402C"/>
    <w:multiLevelType w:val="hybridMultilevel"/>
    <w:tmpl w:val="283E553C"/>
    <w:lvl w:ilvl="0" w:tplc="D0C244DC">
      <w:start w:val="1"/>
      <w:numFmt w:val="bullet"/>
      <w:lvlText w:val=""/>
      <w:lvlJc w:val="left"/>
      <w:pPr>
        <w:ind w:left="283"/>
      </w:pPr>
      <w:rPr>
        <w:rFonts w:ascii="Symbol" w:hAnsi="Symbol" w:hint="default"/>
        <w:b w:val="0"/>
        <w:bCs w:val="0"/>
        <w:i w:val="0"/>
        <w:iCs w:val="0"/>
        <w:strike w:val="0"/>
        <w:dstrike w:val="0"/>
        <w:color w:val="000000"/>
        <w:sz w:val="20"/>
        <w:szCs w:val="20"/>
        <w:u w:val="none"/>
        <w:vertAlign w:val="baseline"/>
      </w:rPr>
    </w:lvl>
    <w:lvl w:ilvl="1" w:tplc="76423706">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46FECCF0">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C8642EC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717E857C">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4462BA46">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B8ECDC6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6E701C46">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FDA0798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8">
    <w:nsid w:val="1577348B"/>
    <w:multiLevelType w:val="multilevel"/>
    <w:tmpl w:val="1C0C4C5E"/>
    <w:styleLink w:val="WWNum4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16100FC0"/>
    <w:multiLevelType w:val="hybridMultilevel"/>
    <w:tmpl w:val="DE76F670"/>
    <w:lvl w:ilvl="0" w:tplc="D0C244DC">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0">
    <w:nsid w:val="182D244C"/>
    <w:multiLevelType w:val="hybridMultilevel"/>
    <w:tmpl w:val="86166576"/>
    <w:lvl w:ilvl="0" w:tplc="D0C24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189D0553"/>
    <w:multiLevelType w:val="hybridMultilevel"/>
    <w:tmpl w:val="DE060D0A"/>
    <w:lvl w:ilvl="0" w:tplc="5C606068">
      <w:start w:val="1"/>
      <w:numFmt w:val="decimal"/>
      <w:lvlText w:val="1.%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C86B65"/>
    <w:multiLevelType w:val="hybridMultilevel"/>
    <w:tmpl w:val="7EA2AEFC"/>
    <w:lvl w:ilvl="0" w:tplc="D0C244DC">
      <w:start w:val="1"/>
      <w:numFmt w:val="bullet"/>
      <w:lvlText w:val=""/>
      <w:lvlJc w:val="left"/>
      <w:pPr>
        <w:ind w:left="720"/>
      </w:pPr>
      <w:rPr>
        <w:rFonts w:ascii="Symbol" w:hAnsi="Symbol" w:hint="default"/>
        <w:b w:val="0"/>
        <w:bCs w:val="0"/>
        <w:i w:val="0"/>
        <w:iCs w:val="0"/>
        <w:strike w:val="0"/>
        <w:dstrike w:val="0"/>
        <w:color w:val="000000"/>
        <w:sz w:val="20"/>
        <w:szCs w:val="20"/>
        <w:u w:val="none"/>
        <w:vertAlign w:val="baseline"/>
      </w:rPr>
    </w:lvl>
    <w:lvl w:ilvl="1" w:tplc="2FC62EB0">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65BAFB90">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6A98E53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9AAE783A">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D4CE93C0">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C9AE939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1AD23D9E">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25CC7A0E">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3">
    <w:nsid w:val="1D7C4FEC"/>
    <w:multiLevelType w:val="hybridMultilevel"/>
    <w:tmpl w:val="B1520E58"/>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29602F"/>
    <w:multiLevelType w:val="multilevel"/>
    <w:tmpl w:val="6EB0E0D0"/>
    <w:lvl w:ilvl="0">
      <w:start w:val="2"/>
      <w:numFmt w:val="decimal"/>
      <w:lvlText w:val="%1"/>
      <w:lvlJc w:val="left"/>
      <w:pPr>
        <w:ind w:left="360" w:hanging="360"/>
      </w:pPr>
      <w:rPr>
        <w:rFonts w:eastAsia="Times New Roman" w:hint="default"/>
        <w:b w:val="0"/>
        <w:bCs w:val="0"/>
      </w:rPr>
    </w:lvl>
    <w:lvl w:ilvl="1">
      <w:start w:val="1"/>
      <w:numFmt w:val="decimal"/>
      <w:lvlText w:val="%1.%2"/>
      <w:lvlJc w:val="left"/>
      <w:pPr>
        <w:ind w:left="786" w:hanging="360"/>
      </w:pPr>
      <w:rPr>
        <w:rFonts w:eastAsia="Times New Roman" w:hint="default"/>
        <w:b w:val="0"/>
        <w:bCs w:val="0"/>
      </w:rPr>
    </w:lvl>
    <w:lvl w:ilvl="2">
      <w:start w:val="1"/>
      <w:numFmt w:val="decimal"/>
      <w:lvlText w:val="%1.%2.%3"/>
      <w:lvlJc w:val="left"/>
      <w:pPr>
        <w:ind w:left="1572" w:hanging="720"/>
      </w:pPr>
      <w:rPr>
        <w:rFonts w:eastAsia="Times New Roman" w:hint="default"/>
        <w:b w:val="0"/>
        <w:bCs w:val="0"/>
      </w:rPr>
    </w:lvl>
    <w:lvl w:ilvl="3">
      <w:start w:val="1"/>
      <w:numFmt w:val="decimal"/>
      <w:lvlText w:val="%1.%2.%3.%4"/>
      <w:lvlJc w:val="left"/>
      <w:pPr>
        <w:ind w:left="1998" w:hanging="720"/>
      </w:pPr>
      <w:rPr>
        <w:rFonts w:eastAsia="Times New Roman" w:hint="default"/>
        <w:b w:val="0"/>
        <w:bCs w:val="0"/>
      </w:rPr>
    </w:lvl>
    <w:lvl w:ilvl="4">
      <w:start w:val="1"/>
      <w:numFmt w:val="decimal"/>
      <w:lvlText w:val="%1.%2.%3.%4.%5"/>
      <w:lvlJc w:val="left"/>
      <w:pPr>
        <w:ind w:left="2784" w:hanging="1080"/>
      </w:pPr>
      <w:rPr>
        <w:rFonts w:eastAsia="Times New Roman" w:hint="default"/>
        <w:b w:val="0"/>
        <w:bCs w:val="0"/>
      </w:rPr>
    </w:lvl>
    <w:lvl w:ilvl="5">
      <w:start w:val="1"/>
      <w:numFmt w:val="decimal"/>
      <w:lvlText w:val="%1.%2.%3.%4.%5.%6"/>
      <w:lvlJc w:val="left"/>
      <w:pPr>
        <w:ind w:left="3210" w:hanging="1080"/>
      </w:pPr>
      <w:rPr>
        <w:rFonts w:eastAsia="Times New Roman" w:hint="default"/>
        <w:b w:val="0"/>
        <w:bCs w:val="0"/>
      </w:rPr>
    </w:lvl>
    <w:lvl w:ilvl="6">
      <w:start w:val="1"/>
      <w:numFmt w:val="decimal"/>
      <w:lvlText w:val="%1.%2.%3.%4.%5.%6.%7"/>
      <w:lvlJc w:val="left"/>
      <w:pPr>
        <w:ind w:left="3996" w:hanging="1440"/>
      </w:pPr>
      <w:rPr>
        <w:rFonts w:eastAsia="Times New Roman" w:hint="default"/>
        <w:b w:val="0"/>
        <w:bCs w:val="0"/>
      </w:rPr>
    </w:lvl>
    <w:lvl w:ilvl="7">
      <w:start w:val="1"/>
      <w:numFmt w:val="decimal"/>
      <w:lvlText w:val="%1.%2.%3.%4.%5.%6.%7.%8"/>
      <w:lvlJc w:val="left"/>
      <w:pPr>
        <w:ind w:left="4422" w:hanging="1440"/>
      </w:pPr>
      <w:rPr>
        <w:rFonts w:eastAsia="Times New Roman" w:hint="default"/>
        <w:b w:val="0"/>
        <w:bCs w:val="0"/>
      </w:rPr>
    </w:lvl>
    <w:lvl w:ilvl="8">
      <w:start w:val="1"/>
      <w:numFmt w:val="decimal"/>
      <w:lvlText w:val="%1.%2.%3.%4.%5.%6.%7.%8.%9"/>
      <w:lvlJc w:val="left"/>
      <w:pPr>
        <w:ind w:left="5208" w:hanging="1800"/>
      </w:pPr>
      <w:rPr>
        <w:rFonts w:eastAsia="Times New Roman" w:hint="default"/>
        <w:b w:val="0"/>
        <w:bCs w:val="0"/>
      </w:rPr>
    </w:lvl>
  </w:abstractNum>
  <w:abstractNum w:abstractNumId="15">
    <w:nsid w:val="266F2AD4"/>
    <w:multiLevelType w:val="hybridMultilevel"/>
    <w:tmpl w:val="6D3C2ACA"/>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AA09B2"/>
    <w:multiLevelType w:val="multilevel"/>
    <w:tmpl w:val="6B889D28"/>
    <w:lvl w:ilvl="0">
      <w:start w:val="1"/>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7"/>
      <w:numFmt w:val="decimal"/>
      <w:lvlRestart w:val="0"/>
      <w:lvlText w:val="%1.%2."/>
      <w:lvlJc w:val="left"/>
      <w:pPr>
        <w:ind w:left="134"/>
      </w:pPr>
      <w:rPr>
        <w:rFonts w:ascii="Times New Roman" w:eastAsia="Times New Roman" w:hAnsi="Times New Roman" w:cs="Times New Roman" w:hint="default"/>
        <w:b w:val="0"/>
        <w:bCs w:val="0"/>
        <w:i w:val="0"/>
        <w:iCs w:val="0"/>
        <w:strike w:val="0"/>
        <w:dstrike w:val="0"/>
        <w:color w:val="000000"/>
        <w:sz w:val="24"/>
        <w:szCs w:val="24"/>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17">
    <w:nsid w:val="2E181281"/>
    <w:multiLevelType w:val="multilevel"/>
    <w:tmpl w:val="307C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0726A6"/>
    <w:multiLevelType w:val="hybridMultilevel"/>
    <w:tmpl w:val="B748C8D2"/>
    <w:lvl w:ilvl="0" w:tplc="0664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917F43"/>
    <w:multiLevelType w:val="hybridMultilevel"/>
    <w:tmpl w:val="EE6A09E2"/>
    <w:lvl w:ilvl="0" w:tplc="0664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DC2D08"/>
    <w:multiLevelType w:val="hybridMultilevel"/>
    <w:tmpl w:val="7AC2F7CC"/>
    <w:lvl w:ilvl="0" w:tplc="D0C244DC">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1">
    <w:nsid w:val="3B5E4C88"/>
    <w:multiLevelType w:val="hybridMultilevel"/>
    <w:tmpl w:val="61EAD5C8"/>
    <w:lvl w:ilvl="0" w:tplc="D0C244DC">
      <w:start w:val="1"/>
      <w:numFmt w:val="bullet"/>
      <w:lvlText w:val=""/>
      <w:lvlJc w:val="left"/>
      <w:pPr>
        <w:ind w:left="720"/>
      </w:pPr>
      <w:rPr>
        <w:rFonts w:ascii="Symbol" w:hAnsi="Symbol" w:hint="default"/>
        <w:b w:val="0"/>
        <w:bCs w:val="0"/>
        <w:i w:val="0"/>
        <w:iCs w:val="0"/>
        <w:strike w:val="0"/>
        <w:dstrike w:val="0"/>
        <w:color w:val="000000"/>
        <w:sz w:val="20"/>
        <w:szCs w:val="20"/>
        <w:u w:val="none"/>
        <w:vertAlign w:val="baseline"/>
      </w:rPr>
    </w:lvl>
    <w:lvl w:ilvl="1" w:tplc="2FC62EB0">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65BAFB90">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6A98E53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9AAE783A">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D4CE93C0">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C9AE939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1AD23D9E">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25CC7A0E">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22">
    <w:nsid w:val="3C77683F"/>
    <w:multiLevelType w:val="hybridMultilevel"/>
    <w:tmpl w:val="018A4C3E"/>
    <w:lvl w:ilvl="0" w:tplc="D0C244D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nsid w:val="3F5D203A"/>
    <w:multiLevelType w:val="multilevel"/>
    <w:tmpl w:val="2B5A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B37DAA"/>
    <w:multiLevelType w:val="hybridMultilevel"/>
    <w:tmpl w:val="65F4A4A2"/>
    <w:lvl w:ilvl="0" w:tplc="D0C244DC">
      <w:start w:val="1"/>
      <w:numFmt w:val="bullet"/>
      <w:lvlText w:val=""/>
      <w:lvlJc w:val="left"/>
      <w:pPr>
        <w:ind w:left="720"/>
      </w:pPr>
      <w:rPr>
        <w:rFonts w:ascii="Symbol" w:hAnsi="Symbol" w:hint="default"/>
        <w:b w:val="0"/>
        <w:bCs w:val="0"/>
        <w:i w:val="0"/>
        <w:iCs w:val="0"/>
        <w:strike w:val="0"/>
        <w:dstrike w:val="0"/>
        <w:color w:val="000000"/>
        <w:sz w:val="20"/>
        <w:szCs w:val="20"/>
        <w:u w:val="none"/>
        <w:vertAlign w:val="baseline"/>
      </w:rPr>
    </w:lvl>
    <w:lvl w:ilvl="1" w:tplc="C23E4D76">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FC76C352">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B2FC12E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173EF226">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45CC195E">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9B324B0E">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AE126968">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3F0E84F8">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25">
    <w:nsid w:val="414E07A4"/>
    <w:multiLevelType w:val="hybridMultilevel"/>
    <w:tmpl w:val="B87E3260"/>
    <w:lvl w:ilvl="0" w:tplc="D0C244DC">
      <w:start w:val="1"/>
      <w:numFmt w:val="bullet"/>
      <w:lvlText w:val=""/>
      <w:lvlJc w:val="left"/>
      <w:pPr>
        <w:ind w:left="1414" w:hanging="360"/>
      </w:pPr>
      <w:rPr>
        <w:rFonts w:ascii="Symbol" w:hAnsi="Symbol"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26">
    <w:nsid w:val="42F872C5"/>
    <w:multiLevelType w:val="multilevel"/>
    <w:tmpl w:val="106670EA"/>
    <w:lvl w:ilvl="0">
      <w:start w:val="1"/>
      <w:numFmt w:val="decimal"/>
      <w:lvlText w:val="%1"/>
      <w:lvlJc w:val="left"/>
      <w:pPr>
        <w:ind w:left="89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7">
    <w:nsid w:val="44117CF4"/>
    <w:multiLevelType w:val="multilevel"/>
    <w:tmpl w:val="BD4EEEAA"/>
    <w:lvl w:ilvl="0">
      <w:start w:val="1"/>
      <w:numFmt w:val="decimal"/>
      <w:lvlText w:val="%1."/>
      <w:lvlJc w:val="left"/>
      <w:pPr>
        <w:ind w:left="504"/>
      </w:pPr>
      <w:rPr>
        <w:rFonts w:ascii="Arial" w:eastAsia="Times New Roman" w:hAnsi="Arial"/>
        <w:b w:val="0"/>
        <w:bCs w:val="0"/>
        <w:i w:val="0"/>
        <w:iCs w:val="0"/>
        <w:strike w:val="0"/>
        <w:dstrike w:val="0"/>
        <w:color w:val="000000"/>
        <w:sz w:val="20"/>
        <w:szCs w:val="20"/>
        <w:u w:val="none"/>
        <w:vertAlign w:val="baseline"/>
      </w:rPr>
    </w:lvl>
    <w:lvl w:ilvl="1">
      <w:start w:val="1"/>
      <w:numFmt w:val="decimal"/>
      <w:lvlText w:val="%1.%2."/>
      <w:lvlJc w:val="left"/>
      <w:pPr>
        <w:ind w:left="1003"/>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63"/>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083"/>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03"/>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23"/>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43"/>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63"/>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683"/>
      </w:pPr>
      <w:rPr>
        <w:rFonts w:ascii="Arial" w:eastAsia="Times New Roman" w:hAnsi="Arial"/>
        <w:b w:val="0"/>
        <w:bCs w:val="0"/>
        <w:i w:val="0"/>
        <w:iCs w:val="0"/>
        <w:strike w:val="0"/>
        <w:dstrike w:val="0"/>
        <w:color w:val="000000"/>
        <w:sz w:val="20"/>
        <w:szCs w:val="20"/>
        <w:u w:val="none"/>
        <w:vertAlign w:val="baseline"/>
      </w:rPr>
    </w:lvl>
  </w:abstractNum>
  <w:abstractNum w:abstractNumId="28">
    <w:nsid w:val="44FB078B"/>
    <w:multiLevelType w:val="hybridMultilevel"/>
    <w:tmpl w:val="39A4B92C"/>
    <w:lvl w:ilvl="0" w:tplc="D0C244DC">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9">
    <w:nsid w:val="46A14064"/>
    <w:multiLevelType w:val="multilevel"/>
    <w:tmpl w:val="8E4A0D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77346D6"/>
    <w:multiLevelType w:val="hybridMultilevel"/>
    <w:tmpl w:val="A6A0D3C8"/>
    <w:lvl w:ilvl="0" w:tplc="D0C244DC">
      <w:start w:val="1"/>
      <w:numFmt w:val="bullet"/>
      <w:lvlText w:val=""/>
      <w:lvlJc w:val="left"/>
      <w:pPr>
        <w:ind w:left="283"/>
      </w:pPr>
      <w:rPr>
        <w:rFonts w:ascii="Symbol" w:hAnsi="Symbol" w:hint="default"/>
        <w:b w:val="0"/>
        <w:bCs w:val="0"/>
        <w:i w:val="0"/>
        <w:iCs w:val="0"/>
        <w:strike w:val="0"/>
        <w:dstrike w:val="0"/>
        <w:color w:val="000000"/>
        <w:sz w:val="20"/>
        <w:szCs w:val="20"/>
        <w:u w:val="none"/>
        <w:vertAlign w:val="baseline"/>
      </w:rPr>
    </w:lvl>
    <w:lvl w:ilvl="1" w:tplc="76423706">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46FECCF0">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C8642EC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717E857C">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4462BA46">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B8ECDC6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6E701C46">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FDA0798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31">
    <w:nsid w:val="4C3425E4"/>
    <w:multiLevelType w:val="hybridMultilevel"/>
    <w:tmpl w:val="CBBEEDC0"/>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CB37A3"/>
    <w:multiLevelType w:val="multilevel"/>
    <w:tmpl w:val="D0C497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DCE0F55"/>
    <w:multiLevelType w:val="hybridMultilevel"/>
    <w:tmpl w:val="AE92C892"/>
    <w:lvl w:ilvl="0" w:tplc="D0C244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4ECD4DE6"/>
    <w:multiLevelType w:val="hybridMultilevel"/>
    <w:tmpl w:val="4E30DCD0"/>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B08D0"/>
    <w:multiLevelType w:val="hybridMultilevel"/>
    <w:tmpl w:val="8E4A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3B02B7"/>
    <w:multiLevelType w:val="hybridMultilevel"/>
    <w:tmpl w:val="B63CB84E"/>
    <w:lvl w:ilvl="0" w:tplc="D0C244DC">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37">
    <w:nsid w:val="53010A04"/>
    <w:multiLevelType w:val="multilevel"/>
    <w:tmpl w:val="EE723E7C"/>
    <w:lvl w:ilvl="0">
      <w:start w:val="5"/>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2"/>
      <w:numFmt w:val="decimal"/>
      <w:lvlRestart w:val="0"/>
      <w:lvlText w:val="%1.%2."/>
      <w:lvlJc w:val="left"/>
      <w:pPr>
        <w:ind w:left="720"/>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91"/>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11"/>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31"/>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51"/>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71"/>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91"/>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11"/>
      </w:pPr>
      <w:rPr>
        <w:rFonts w:ascii="Arial" w:eastAsia="Times New Roman" w:hAnsi="Arial"/>
        <w:b w:val="0"/>
        <w:bCs w:val="0"/>
        <w:i w:val="0"/>
        <w:iCs w:val="0"/>
        <w:strike w:val="0"/>
        <w:dstrike w:val="0"/>
        <w:color w:val="000000"/>
        <w:sz w:val="20"/>
        <w:szCs w:val="20"/>
        <w:u w:val="none"/>
        <w:vertAlign w:val="baseline"/>
      </w:rPr>
    </w:lvl>
  </w:abstractNum>
  <w:abstractNum w:abstractNumId="38">
    <w:nsid w:val="54A763BB"/>
    <w:multiLevelType w:val="hybridMultilevel"/>
    <w:tmpl w:val="D710F8B4"/>
    <w:lvl w:ilvl="0" w:tplc="D0C244DC">
      <w:start w:val="1"/>
      <w:numFmt w:val="bullet"/>
      <w:lvlText w:val=""/>
      <w:lvlJc w:val="left"/>
      <w:pPr>
        <w:ind w:left="720"/>
      </w:pPr>
      <w:rPr>
        <w:rFonts w:ascii="Symbol" w:hAnsi="Symbol" w:hint="default"/>
        <w:b w:val="0"/>
        <w:bCs w:val="0"/>
        <w:i w:val="0"/>
        <w:iCs w:val="0"/>
        <w:strike w:val="0"/>
        <w:dstrike w:val="0"/>
        <w:color w:val="000000"/>
        <w:sz w:val="20"/>
        <w:szCs w:val="20"/>
        <w:u w:val="none"/>
        <w:vertAlign w:val="baseline"/>
      </w:rPr>
    </w:lvl>
    <w:lvl w:ilvl="1" w:tplc="2FC62EB0">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65BAFB90">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6A98E53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9AAE783A">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D4CE93C0">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C9AE939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1AD23D9E">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25CC7A0E">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39">
    <w:nsid w:val="56B81191"/>
    <w:multiLevelType w:val="hybridMultilevel"/>
    <w:tmpl w:val="51BCEDEE"/>
    <w:lvl w:ilvl="0" w:tplc="D0C244DC">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40">
    <w:nsid w:val="595B430A"/>
    <w:multiLevelType w:val="hybridMultilevel"/>
    <w:tmpl w:val="8BD4A7A0"/>
    <w:lvl w:ilvl="0" w:tplc="D0C244DC">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5BBE5263"/>
    <w:multiLevelType w:val="hybridMultilevel"/>
    <w:tmpl w:val="BAECA6EE"/>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943EFE"/>
    <w:multiLevelType w:val="multilevel"/>
    <w:tmpl w:val="BE96F4DA"/>
    <w:lvl w:ilvl="0">
      <w:start w:val="4"/>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4"/>
      <w:numFmt w:val="decimal"/>
      <w:lvlRestart w:val="0"/>
      <w:lvlText w:val="%1.%2."/>
      <w:lvlJc w:val="left"/>
      <w:pPr>
        <w:ind w:left="134"/>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43">
    <w:nsid w:val="6D9A7023"/>
    <w:multiLevelType w:val="multilevel"/>
    <w:tmpl w:val="953A378E"/>
    <w:lvl w:ilvl="0">
      <w:start w:val="4"/>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6"/>
      <w:numFmt w:val="decimal"/>
      <w:lvlRestart w:val="0"/>
      <w:lvlText w:val="%1.%2."/>
      <w:lvlJc w:val="left"/>
      <w:pPr>
        <w:ind w:left="283"/>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00"/>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20"/>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40"/>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60"/>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80"/>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00"/>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20"/>
      </w:pPr>
      <w:rPr>
        <w:rFonts w:ascii="Arial" w:eastAsia="Times New Roman" w:hAnsi="Arial"/>
        <w:b w:val="0"/>
        <w:bCs w:val="0"/>
        <w:i w:val="0"/>
        <w:iCs w:val="0"/>
        <w:strike w:val="0"/>
        <w:dstrike w:val="0"/>
        <w:color w:val="000000"/>
        <w:sz w:val="20"/>
        <w:szCs w:val="20"/>
        <w:u w:val="none"/>
        <w:vertAlign w:val="baseline"/>
      </w:rPr>
    </w:lvl>
  </w:abstractNum>
  <w:abstractNum w:abstractNumId="44">
    <w:nsid w:val="6E82326B"/>
    <w:multiLevelType w:val="hybridMultilevel"/>
    <w:tmpl w:val="D2E05EB8"/>
    <w:lvl w:ilvl="0" w:tplc="D0C24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5">
    <w:nsid w:val="6F100999"/>
    <w:multiLevelType w:val="hybridMultilevel"/>
    <w:tmpl w:val="A8AC4938"/>
    <w:lvl w:ilvl="0" w:tplc="D0C244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FFC5C4E"/>
    <w:multiLevelType w:val="hybridMultilevel"/>
    <w:tmpl w:val="D8B2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726FA1"/>
    <w:multiLevelType w:val="multilevel"/>
    <w:tmpl w:val="847AD5F6"/>
    <w:lvl w:ilvl="0">
      <w:start w:val="4"/>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9"/>
      <w:numFmt w:val="decimal"/>
      <w:lvlRestart w:val="0"/>
      <w:lvlText w:val="%1.%2."/>
      <w:lvlJc w:val="left"/>
      <w:pPr>
        <w:ind w:left="720"/>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48">
    <w:nsid w:val="792420BB"/>
    <w:multiLevelType w:val="hybridMultilevel"/>
    <w:tmpl w:val="BB7C1AC6"/>
    <w:lvl w:ilvl="0" w:tplc="D0C244DC">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49">
    <w:nsid w:val="7A5D1136"/>
    <w:multiLevelType w:val="multilevel"/>
    <w:tmpl w:val="FB44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AC5A41"/>
    <w:multiLevelType w:val="hybridMultilevel"/>
    <w:tmpl w:val="674AEAA6"/>
    <w:lvl w:ilvl="0" w:tplc="D0C244DC">
      <w:start w:val="1"/>
      <w:numFmt w:val="bullet"/>
      <w:lvlText w:val=""/>
      <w:lvlJc w:val="left"/>
      <w:rPr>
        <w:rFonts w:ascii="Symbol" w:hAnsi="Symbol" w:hint="default"/>
        <w:b w:val="0"/>
        <w:bCs w:val="0"/>
        <w:i w:val="0"/>
        <w:iCs w:val="0"/>
        <w:strike w:val="0"/>
        <w:dstrike w:val="0"/>
        <w:color w:val="000000"/>
        <w:sz w:val="20"/>
        <w:szCs w:val="20"/>
        <w:u w:val="none"/>
        <w:vertAlign w:val="baseline"/>
      </w:rPr>
    </w:lvl>
    <w:lvl w:ilvl="1" w:tplc="3C98F1FC">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EB4AFC02">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8EACFB76">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8C24CF46">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32FEC26C">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583C64B2">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57F4A546">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D980B98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51">
    <w:nsid w:val="7F3266A2"/>
    <w:multiLevelType w:val="hybridMultilevel"/>
    <w:tmpl w:val="B838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43"/>
  </w:num>
  <w:num w:numId="4">
    <w:abstractNumId w:val="42"/>
  </w:num>
  <w:num w:numId="5">
    <w:abstractNumId w:val="47"/>
  </w:num>
  <w:num w:numId="6">
    <w:abstractNumId w:val="0"/>
  </w:num>
  <w:num w:numId="7">
    <w:abstractNumId w:val="37"/>
  </w:num>
  <w:num w:numId="8">
    <w:abstractNumId w:val="26"/>
  </w:num>
  <w:num w:numId="9">
    <w:abstractNumId w:val="14"/>
  </w:num>
  <w:num w:numId="10">
    <w:abstractNumId w:val="5"/>
  </w:num>
  <w:num w:numId="11">
    <w:abstractNumId w:val="32"/>
  </w:num>
  <w:num w:numId="12">
    <w:abstractNumId w:val="8"/>
    <w:lvlOverride w:ilvl="0">
      <w:lvl w:ilvl="0">
        <w:start w:val="1"/>
        <w:numFmt w:val="decimal"/>
        <w:lvlText w:val="%1."/>
        <w:lvlJc w:val="left"/>
        <w:rPr>
          <w:rFonts w:ascii="Times New Roman" w:eastAsia="SimSun" w:hAnsi="Times New Roman" w:cs="Times New Roman"/>
          <w:sz w:val="22"/>
          <w:szCs w:val="22"/>
        </w:rPr>
      </w:lvl>
    </w:lvlOverride>
  </w:num>
  <w:num w:numId="13">
    <w:abstractNumId w:val="49"/>
  </w:num>
  <w:num w:numId="14">
    <w:abstractNumId w:val="17"/>
  </w:num>
  <w:num w:numId="15">
    <w:abstractNumId w:val="23"/>
  </w:num>
  <w:num w:numId="16">
    <w:abstractNumId w:val="35"/>
  </w:num>
  <w:num w:numId="17">
    <w:abstractNumId w:val="29"/>
  </w:num>
  <w:num w:numId="18">
    <w:abstractNumId w:val="46"/>
  </w:num>
  <w:num w:numId="19">
    <w:abstractNumId w:val="19"/>
  </w:num>
  <w:num w:numId="20">
    <w:abstractNumId w:val="51"/>
  </w:num>
  <w:num w:numId="21">
    <w:abstractNumId w:val="18"/>
  </w:num>
  <w:num w:numId="22">
    <w:abstractNumId w:val="2"/>
  </w:num>
  <w:num w:numId="23">
    <w:abstractNumId w:val="8"/>
  </w:num>
  <w:num w:numId="24">
    <w:abstractNumId w:val="41"/>
  </w:num>
  <w:num w:numId="25">
    <w:abstractNumId w:val="34"/>
  </w:num>
  <w:num w:numId="26">
    <w:abstractNumId w:val="50"/>
  </w:num>
  <w:num w:numId="27">
    <w:abstractNumId w:val="22"/>
  </w:num>
  <w:num w:numId="28">
    <w:abstractNumId w:val="40"/>
  </w:num>
  <w:num w:numId="29">
    <w:abstractNumId w:val="4"/>
  </w:num>
  <w:num w:numId="30">
    <w:abstractNumId w:val="25"/>
  </w:num>
  <w:num w:numId="31">
    <w:abstractNumId w:val="38"/>
  </w:num>
  <w:num w:numId="32">
    <w:abstractNumId w:val="12"/>
  </w:num>
  <w:num w:numId="33">
    <w:abstractNumId w:val="21"/>
  </w:num>
  <w:num w:numId="34">
    <w:abstractNumId w:val="28"/>
  </w:num>
  <w:num w:numId="35">
    <w:abstractNumId w:val="24"/>
  </w:num>
  <w:num w:numId="36">
    <w:abstractNumId w:val="45"/>
  </w:num>
  <w:num w:numId="37">
    <w:abstractNumId w:val="13"/>
  </w:num>
  <w:num w:numId="38">
    <w:abstractNumId w:val="44"/>
  </w:num>
  <w:num w:numId="39">
    <w:abstractNumId w:val="10"/>
  </w:num>
  <w:num w:numId="40">
    <w:abstractNumId w:val="31"/>
  </w:num>
  <w:num w:numId="41">
    <w:abstractNumId w:val="33"/>
  </w:num>
  <w:num w:numId="42">
    <w:abstractNumId w:val="20"/>
  </w:num>
  <w:num w:numId="43">
    <w:abstractNumId w:val="6"/>
  </w:num>
  <w:num w:numId="44">
    <w:abstractNumId w:val="3"/>
  </w:num>
  <w:num w:numId="45">
    <w:abstractNumId w:val="15"/>
  </w:num>
  <w:num w:numId="46">
    <w:abstractNumId w:val="36"/>
  </w:num>
  <w:num w:numId="47">
    <w:abstractNumId w:val="39"/>
  </w:num>
  <w:num w:numId="48">
    <w:abstractNumId w:val="9"/>
  </w:num>
  <w:num w:numId="49">
    <w:abstractNumId w:val="48"/>
  </w:num>
  <w:num w:numId="50">
    <w:abstractNumId w:val="1"/>
  </w:num>
  <w:num w:numId="51">
    <w:abstractNumId w:val="30"/>
  </w:num>
  <w:num w:numId="52">
    <w:abstractNumId w:val="7"/>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49C"/>
    <w:rsid w:val="000560D9"/>
    <w:rsid w:val="000B520C"/>
    <w:rsid w:val="000B71EC"/>
    <w:rsid w:val="001449D6"/>
    <w:rsid w:val="0014770E"/>
    <w:rsid w:val="00150832"/>
    <w:rsid w:val="002336B5"/>
    <w:rsid w:val="002458DD"/>
    <w:rsid w:val="002B6D44"/>
    <w:rsid w:val="002D1D1E"/>
    <w:rsid w:val="003169BB"/>
    <w:rsid w:val="00355402"/>
    <w:rsid w:val="00395F29"/>
    <w:rsid w:val="003A4082"/>
    <w:rsid w:val="003B64A4"/>
    <w:rsid w:val="003C15B2"/>
    <w:rsid w:val="003C3D13"/>
    <w:rsid w:val="005273BF"/>
    <w:rsid w:val="0055792A"/>
    <w:rsid w:val="00580782"/>
    <w:rsid w:val="00600B79"/>
    <w:rsid w:val="006426F9"/>
    <w:rsid w:val="00686210"/>
    <w:rsid w:val="007342F5"/>
    <w:rsid w:val="00746A5E"/>
    <w:rsid w:val="008013B9"/>
    <w:rsid w:val="0081092F"/>
    <w:rsid w:val="00854C1A"/>
    <w:rsid w:val="008D1077"/>
    <w:rsid w:val="00904D86"/>
    <w:rsid w:val="0098687B"/>
    <w:rsid w:val="00A629EE"/>
    <w:rsid w:val="00AC06AC"/>
    <w:rsid w:val="00AD2737"/>
    <w:rsid w:val="00C04ACE"/>
    <w:rsid w:val="00C72E86"/>
    <w:rsid w:val="00C930F0"/>
    <w:rsid w:val="00CA1138"/>
    <w:rsid w:val="00CD7BEC"/>
    <w:rsid w:val="00D30AC7"/>
    <w:rsid w:val="00D95E8C"/>
    <w:rsid w:val="00DA0764"/>
    <w:rsid w:val="00E070AC"/>
    <w:rsid w:val="00E33F01"/>
    <w:rsid w:val="00E353F7"/>
    <w:rsid w:val="00E90D67"/>
    <w:rsid w:val="00F21D7D"/>
    <w:rsid w:val="00F7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F5"/>
  </w:style>
  <w:style w:type="paragraph" w:styleId="1">
    <w:name w:val="heading 1"/>
    <w:basedOn w:val="a"/>
    <w:next w:val="a"/>
    <w:link w:val="10"/>
    <w:uiPriority w:val="99"/>
    <w:qFormat/>
    <w:rsid w:val="00F7549C"/>
    <w:pPr>
      <w:keepNext/>
      <w:keepLines/>
      <w:spacing w:after="4" w:line="269" w:lineRule="auto"/>
      <w:ind w:left="232" w:hanging="10"/>
      <w:jc w:val="center"/>
      <w:outlineLvl w:val="0"/>
    </w:pPr>
    <w:rPr>
      <w:rFonts w:ascii="Arial" w:eastAsia="Times New Roman" w:hAnsi="Arial" w:cs="Arial"/>
      <w:b/>
      <w:bCs/>
      <w:color w:val="000000"/>
    </w:rPr>
  </w:style>
  <w:style w:type="paragraph" w:styleId="2">
    <w:name w:val="heading 2"/>
    <w:basedOn w:val="a"/>
    <w:next w:val="a"/>
    <w:link w:val="20"/>
    <w:uiPriority w:val="99"/>
    <w:qFormat/>
    <w:rsid w:val="00F7549C"/>
    <w:pPr>
      <w:keepNext/>
      <w:keepLines/>
      <w:spacing w:after="4" w:line="269" w:lineRule="auto"/>
      <w:ind w:left="232" w:hanging="10"/>
      <w:jc w:val="center"/>
      <w:outlineLvl w:val="1"/>
    </w:pPr>
    <w:rPr>
      <w:rFonts w:ascii="Arial" w:eastAsia="Times New Roman"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49C"/>
    <w:rPr>
      <w:rFonts w:ascii="Arial" w:eastAsia="Times New Roman" w:hAnsi="Arial" w:cs="Arial"/>
      <w:b/>
      <w:bCs/>
      <w:color w:val="000000"/>
    </w:rPr>
  </w:style>
  <w:style w:type="character" w:customStyle="1" w:styleId="20">
    <w:name w:val="Заголовок 2 Знак"/>
    <w:basedOn w:val="a0"/>
    <w:link w:val="2"/>
    <w:uiPriority w:val="99"/>
    <w:rsid w:val="00F7549C"/>
    <w:rPr>
      <w:rFonts w:ascii="Arial" w:eastAsia="Times New Roman" w:hAnsi="Arial" w:cs="Arial"/>
      <w:b/>
      <w:bCs/>
      <w:color w:val="000000"/>
    </w:rPr>
  </w:style>
  <w:style w:type="table" w:customStyle="1" w:styleId="TableGrid">
    <w:name w:val="TableGrid"/>
    <w:rsid w:val="00F7549C"/>
    <w:pPr>
      <w:spacing w:after="0" w:line="240" w:lineRule="auto"/>
    </w:pPr>
    <w:rPr>
      <w:rFonts w:ascii="Calibri" w:eastAsia="Times New Roman" w:hAnsi="Calibri" w:cs="Calibri"/>
    </w:rPr>
    <w:tblPr>
      <w:tblCellMar>
        <w:top w:w="0" w:type="dxa"/>
        <w:left w:w="0" w:type="dxa"/>
        <w:bottom w:w="0" w:type="dxa"/>
        <w:right w:w="0" w:type="dxa"/>
      </w:tblCellMar>
    </w:tblPr>
  </w:style>
  <w:style w:type="paragraph" w:styleId="a3">
    <w:name w:val="List Paragraph"/>
    <w:basedOn w:val="a"/>
    <w:uiPriority w:val="34"/>
    <w:qFormat/>
    <w:rsid w:val="00F7549C"/>
    <w:pPr>
      <w:spacing w:after="5" w:line="270" w:lineRule="auto"/>
      <w:ind w:left="720" w:right="58" w:hanging="10"/>
      <w:jc w:val="both"/>
    </w:pPr>
    <w:rPr>
      <w:rFonts w:ascii="Arial" w:eastAsia="Times New Roman" w:hAnsi="Arial" w:cs="Arial"/>
      <w:color w:val="000000"/>
      <w:sz w:val="20"/>
      <w:szCs w:val="20"/>
    </w:rPr>
  </w:style>
  <w:style w:type="paragraph" w:customStyle="1" w:styleId="11">
    <w:name w:val="Абзац списка1"/>
    <w:basedOn w:val="a"/>
    <w:uiPriority w:val="99"/>
    <w:rsid w:val="00F7549C"/>
    <w:pPr>
      <w:ind w:left="720"/>
    </w:pPr>
    <w:rPr>
      <w:rFonts w:ascii="Calibri" w:eastAsia="Times New Roman" w:hAnsi="Calibri" w:cs="Calibri"/>
      <w:lang w:eastAsia="en-US"/>
    </w:rPr>
  </w:style>
  <w:style w:type="paragraph" w:styleId="a4">
    <w:name w:val="Balloon Text"/>
    <w:basedOn w:val="a"/>
    <w:link w:val="a5"/>
    <w:uiPriority w:val="99"/>
    <w:semiHidden/>
    <w:rsid w:val="00F7549C"/>
    <w:pPr>
      <w:spacing w:after="0" w:line="240" w:lineRule="auto"/>
      <w:ind w:left="10" w:right="58" w:hanging="10"/>
      <w:jc w:val="both"/>
    </w:pPr>
    <w:rPr>
      <w:rFonts w:ascii="Tahoma" w:eastAsia="Times New Roman" w:hAnsi="Tahoma" w:cs="Tahoma"/>
      <w:color w:val="000000"/>
      <w:sz w:val="16"/>
      <w:szCs w:val="16"/>
    </w:rPr>
  </w:style>
  <w:style w:type="character" w:customStyle="1" w:styleId="a5">
    <w:name w:val="Текст выноски Знак"/>
    <w:basedOn w:val="a0"/>
    <w:link w:val="a4"/>
    <w:uiPriority w:val="99"/>
    <w:semiHidden/>
    <w:rsid w:val="00F7549C"/>
    <w:rPr>
      <w:rFonts w:ascii="Tahoma" w:eastAsia="Times New Roman" w:hAnsi="Tahoma" w:cs="Tahoma"/>
      <w:color w:val="000000"/>
      <w:sz w:val="16"/>
      <w:szCs w:val="16"/>
    </w:rPr>
  </w:style>
  <w:style w:type="paragraph" w:customStyle="1" w:styleId="Textbody">
    <w:name w:val="Text body"/>
    <w:basedOn w:val="a"/>
    <w:rsid w:val="00F7549C"/>
    <w:pPr>
      <w:suppressAutoHyphens/>
      <w:autoSpaceDN w:val="0"/>
      <w:spacing w:after="0" w:line="240" w:lineRule="auto"/>
      <w:jc w:val="both"/>
      <w:textAlignment w:val="baseline"/>
    </w:pPr>
    <w:rPr>
      <w:rFonts w:ascii="Arial" w:eastAsia="SimSun" w:hAnsi="Arial" w:cs="Arial"/>
      <w:kern w:val="3"/>
      <w:sz w:val="24"/>
      <w:szCs w:val="24"/>
      <w:lang w:eastAsia="zh-CN"/>
    </w:rPr>
  </w:style>
  <w:style w:type="paragraph" w:customStyle="1" w:styleId="ConsPlusNormal">
    <w:name w:val="ConsPlusNormal"/>
    <w:rsid w:val="00F7549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No Spacing"/>
    <w:qFormat/>
    <w:rsid w:val="00F7549C"/>
    <w:pPr>
      <w:spacing w:after="0" w:line="240" w:lineRule="auto"/>
    </w:pPr>
    <w:rPr>
      <w:rFonts w:ascii="Calibri" w:eastAsia="Times New Roman" w:hAnsi="Calibri" w:cs="Calibri"/>
      <w:lang w:eastAsia="en-US"/>
    </w:rPr>
  </w:style>
  <w:style w:type="character" w:styleId="a7">
    <w:name w:val="Hyperlink"/>
    <w:basedOn w:val="a0"/>
    <w:uiPriority w:val="99"/>
    <w:semiHidden/>
    <w:rsid w:val="00F7549C"/>
    <w:rPr>
      <w:rFonts w:cs="Times New Roman"/>
      <w:color w:val="0000FF"/>
      <w:u w:val="single"/>
    </w:rPr>
  </w:style>
  <w:style w:type="paragraph" w:styleId="a8">
    <w:name w:val="Document Map"/>
    <w:basedOn w:val="a"/>
    <w:link w:val="a9"/>
    <w:uiPriority w:val="99"/>
    <w:semiHidden/>
    <w:rsid w:val="00F7549C"/>
    <w:pPr>
      <w:spacing w:after="0" w:line="240" w:lineRule="auto"/>
      <w:ind w:left="10" w:right="58" w:hanging="10"/>
      <w:jc w:val="both"/>
    </w:pPr>
    <w:rPr>
      <w:rFonts w:ascii="Tahoma" w:eastAsia="Times New Roman" w:hAnsi="Tahoma" w:cs="Tahoma"/>
      <w:color w:val="000000"/>
      <w:sz w:val="16"/>
      <w:szCs w:val="16"/>
    </w:rPr>
  </w:style>
  <w:style w:type="character" w:customStyle="1" w:styleId="a9">
    <w:name w:val="Схема документа Знак"/>
    <w:basedOn w:val="a0"/>
    <w:link w:val="a8"/>
    <w:uiPriority w:val="99"/>
    <w:semiHidden/>
    <w:rsid w:val="00F7549C"/>
    <w:rPr>
      <w:rFonts w:ascii="Tahoma" w:eastAsia="Times New Roman" w:hAnsi="Tahoma" w:cs="Tahoma"/>
      <w:color w:val="000000"/>
      <w:sz w:val="16"/>
      <w:szCs w:val="16"/>
    </w:rPr>
  </w:style>
  <w:style w:type="paragraph" w:customStyle="1" w:styleId="formattext">
    <w:name w:val="formattext"/>
    <w:basedOn w:val="a"/>
    <w:uiPriority w:val="99"/>
    <w:rsid w:val="00F7549C"/>
    <w:pPr>
      <w:spacing w:before="100" w:beforeAutospacing="1" w:after="100" w:afterAutospacing="1" w:line="240" w:lineRule="auto"/>
    </w:pPr>
    <w:rPr>
      <w:rFonts w:ascii="Arial" w:eastAsia="Times New Roman" w:hAnsi="Arial" w:cs="Arial"/>
      <w:sz w:val="24"/>
      <w:szCs w:val="24"/>
    </w:rPr>
  </w:style>
  <w:style w:type="table" w:styleId="aa">
    <w:name w:val="Table Grid"/>
    <w:basedOn w:val="a1"/>
    <w:uiPriority w:val="99"/>
    <w:rsid w:val="00F7549C"/>
    <w:pPr>
      <w:spacing w:after="5" w:line="270" w:lineRule="auto"/>
      <w:ind w:left="10" w:right="58" w:hanging="10"/>
      <w:jc w:val="both"/>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49C"/>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customStyle="1" w:styleId="21">
    <w:name w:val="Абзац списка2"/>
    <w:basedOn w:val="a"/>
    <w:rsid w:val="00F7549C"/>
    <w:pPr>
      <w:ind w:left="720"/>
    </w:pPr>
    <w:rPr>
      <w:rFonts w:ascii="Calibri" w:eastAsia="Times New Roman" w:hAnsi="Calibri" w:cs="Calibri"/>
      <w:lang w:eastAsia="en-US"/>
    </w:rPr>
  </w:style>
  <w:style w:type="paragraph" w:customStyle="1" w:styleId="12">
    <w:name w:val="Без интервала1"/>
    <w:rsid w:val="00F7549C"/>
    <w:pPr>
      <w:spacing w:after="0" w:line="240" w:lineRule="auto"/>
    </w:pPr>
    <w:rPr>
      <w:rFonts w:ascii="Calibri" w:eastAsia="Times New Roman" w:hAnsi="Calibri" w:cs="Calibri"/>
      <w:lang w:eastAsia="en-US"/>
    </w:rPr>
  </w:style>
  <w:style w:type="character" w:customStyle="1" w:styleId="13">
    <w:name w:val="Заголовок №1_"/>
    <w:basedOn w:val="a0"/>
    <w:link w:val="14"/>
    <w:locked/>
    <w:rsid w:val="00F7549C"/>
    <w:rPr>
      <w:rFonts w:ascii="Microsoft Sans Serif" w:hAnsi="Microsoft Sans Serif"/>
      <w:shd w:val="clear" w:color="auto" w:fill="FFFFFF"/>
    </w:rPr>
  </w:style>
  <w:style w:type="paragraph" w:customStyle="1" w:styleId="14">
    <w:name w:val="Заголовок №1"/>
    <w:basedOn w:val="a"/>
    <w:link w:val="13"/>
    <w:rsid w:val="00F7549C"/>
    <w:pPr>
      <w:widowControl w:val="0"/>
      <w:shd w:val="clear" w:color="auto" w:fill="FFFFFF"/>
      <w:spacing w:after="0" w:line="240" w:lineRule="atLeast"/>
      <w:jc w:val="center"/>
      <w:outlineLvl w:val="0"/>
    </w:pPr>
    <w:rPr>
      <w:rFonts w:ascii="Microsoft Sans Serif" w:hAnsi="Microsoft Sans Serif"/>
      <w:shd w:val="clear" w:color="auto" w:fill="FFFFFF"/>
    </w:rPr>
  </w:style>
  <w:style w:type="paragraph" w:styleId="ab">
    <w:name w:val="Normal (Web)"/>
    <w:basedOn w:val="a"/>
    <w:unhideWhenUsed/>
    <w:rsid w:val="00F7549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46">
    <w:name w:val="WWNum46"/>
    <w:rsid w:val="00F7549C"/>
    <w:pPr>
      <w:numPr>
        <w:numId w:val="23"/>
      </w:numPr>
    </w:pPr>
  </w:style>
  <w:style w:type="paragraph" w:styleId="ac">
    <w:name w:val="Body Text"/>
    <w:basedOn w:val="a"/>
    <w:link w:val="ad"/>
    <w:rsid w:val="00F7549C"/>
    <w:pPr>
      <w:spacing w:after="120"/>
    </w:pPr>
    <w:rPr>
      <w:rFonts w:ascii="Calibri" w:eastAsia="Times New Roman" w:hAnsi="Calibri" w:cs="Calibri"/>
      <w:lang w:eastAsia="en-US"/>
    </w:rPr>
  </w:style>
  <w:style w:type="character" w:customStyle="1" w:styleId="ad">
    <w:name w:val="Основной текст Знак"/>
    <w:basedOn w:val="a0"/>
    <w:link w:val="ac"/>
    <w:rsid w:val="00F7549C"/>
    <w:rPr>
      <w:rFonts w:ascii="Calibri" w:eastAsia="Times New Roman" w:hAnsi="Calibri" w:cs="Calibri"/>
      <w:lang w:eastAsia="en-US"/>
    </w:rPr>
  </w:style>
  <w:style w:type="character" w:customStyle="1" w:styleId="fill">
    <w:name w:val="fill"/>
    <w:basedOn w:val="a0"/>
    <w:rsid w:val="00F7549C"/>
  </w:style>
  <w:style w:type="character" w:customStyle="1" w:styleId="sfwc">
    <w:name w:val="sfwc"/>
    <w:basedOn w:val="a0"/>
    <w:rsid w:val="00F7549C"/>
  </w:style>
  <w:style w:type="paragraph" w:styleId="HTML">
    <w:name w:val="HTML Preformatted"/>
    <w:basedOn w:val="a"/>
    <w:link w:val="HTML0"/>
    <w:rsid w:val="00F7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rPr>
  </w:style>
  <w:style w:type="character" w:customStyle="1" w:styleId="HTML0">
    <w:name w:val="Стандартный HTML Знак"/>
    <w:basedOn w:val="a0"/>
    <w:link w:val="HTML"/>
    <w:rsid w:val="00F7549C"/>
    <w:rPr>
      <w:rFonts w:ascii="Arial" w:eastAsia="Times New Roman" w:hAnsi="Arial" w:cs="Arial"/>
      <w:sz w:val="20"/>
      <w:szCs w:val="20"/>
    </w:rPr>
  </w:style>
  <w:style w:type="character" w:customStyle="1" w:styleId="15">
    <w:name w:val="Номер заголовка №1_"/>
    <w:basedOn w:val="a0"/>
    <w:link w:val="16"/>
    <w:locked/>
    <w:rsid w:val="00F7549C"/>
    <w:rPr>
      <w:rFonts w:ascii="Microsoft Sans Serif" w:hAnsi="Microsoft Sans Serif"/>
      <w:shd w:val="clear" w:color="auto" w:fill="FFFFFF"/>
    </w:rPr>
  </w:style>
  <w:style w:type="paragraph" w:customStyle="1" w:styleId="16">
    <w:name w:val="Номер заголовка №1"/>
    <w:basedOn w:val="a"/>
    <w:link w:val="15"/>
    <w:rsid w:val="00F7549C"/>
    <w:pPr>
      <w:widowControl w:val="0"/>
      <w:shd w:val="clear" w:color="auto" w:fill="FFFFFF"/>
      <w:spacing w:after="0" w:line="240" w:lineRule="atLeast"/>
      <w:jc w:val="right"/>
    </w:pPr>
    <w:rPr>
      <w:rFonts w:ascii="Microsoft Sans Serif" w:hAnsi="Microsoft Sans Serif"/>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4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81350/" TargetMode="External"/><Relationship Id="rId18" Type="http://schemas.openxmlformats.org/officeDocument/2006/relationships/hyperlink" Target="http://base.garant.ru/1218084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se.garant.ru/12181733/" TargetMode="External"/><Relationship Id="rId7" Type="http://schemas.openxmlformats.org/officeDocument/2006/relationships/footnotes" Target="footnotes.xml"/><Relationship Id="rId12" Type="http://schemas.openxmlformats.org/officeDocument/2006/relationships/hyperlink" Target="http://base.garant.ru/12181350/" TargetMode="External"/><Relationship Id="rId17" Type="http://schemas.openxmlformats.org/officeDocument/2006/relationships/hyperlink" Target="http://base.garant.ru/121817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81733/" TargetMode="External"/><Relationship Id="rId20" Type="http://schemas.openxmlformats.org/officeDocument/2006/relationships/hyperlink" Target="http://base.garant.ru/121808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084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se.garant.ru/12181733/" TargetMode="External"/><Relationship Id="rId23" Type="http://schemas.openxmlformats.org/officeDocument/2006/relationships/hyperlink" Target="http://budget.1gl.ru/" TargetMode="External"/><Relationship Id="rId10" Type="http://schemas.openxmlformats.org/officeDocument/2006/relationships/hyperlink" Target="http://base.garant.ru/12180849/" TargetMode="External"/><Relationship Id="rId19" Type="http://schemas.openxmlformats.org/officeDocument/2006/relationships/hyperlink" Target="http://base.garant.ru/12180849/" TargetMode="External"/><Relationship Id="rId4" Type="http://schemas.microsoft.com/office/2007/relationships/stylesWithEffects" Target="stylesWithEffects.xml"/><Relationship Id="rId9" Type="http://schemas.openxmlformats.org/officeDocument/2006/relationships/hyperlink" Target="http://base.garant.ru/12180849/" TargetMode="External"/><Relationship Id="rId14" Type="http://schemas.openxmlformats.org/officeDocument/2006/relationships/hyperlink" Target="http://base.garant.ru/12180849/" TargetMode="External"/><Relationship Id="rId22"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077E-DAE4-4050-A41F-DD4671C7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51</Pages>
  <Words>15004</Words>
  <Characters>85525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dc:creator>
  <cp:keywords/>
  <dc:description/>
  <cp:lastModifiedBy>Мария</cp:lastModifiedBy>
  <cp:revision>18</cp:revision>
  <cp:lastPrinted>2018-07-12T08:46:00Z</cp:lastPrinted>
  <dcterms:created xsi:type="dcterms:W3CDTF">2018-04-24T11:48:00Z</dcterms:created>
  <dcterms:modified xsi:type="dcterms:W3CDTF">2018-12-21T07:06:00Z</dcterms:modified>
</cp:coreProperties>
</file>